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808" w:rsidRDefault="00230808" w:rsidP="0040247A"/>
    <w:p w:rsidR="00224218" w:rsidRPr="00107D3E" w:rsidRDefault="00224218" w:rsidP="00107D3E">
      <w:pPr>
        <w:jc w:val="center"/>
      </w:pPr>
      <w:r>
        <w:rPr>
          <w:noProof/>
        </w:rPr>
        <w:drawing>
          <wp:inline distT="0" distB="0" distL="0" distR="0">
            <wp:extent cx="51435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14350" cy="685800"/>
                    </a:xfrm>
                    <a:prstGeom prst="rect">
                      <a:avLst/>
                    </a:prstGeom>
                    <a:noFill/>
                    <a:ln w="9525">
                      <a:noFill/>
                      <a:miter lim="800000"/>
                      <a:headEnd/>
                      <a:tailEnd/>
                    </a:ln>
                  </pic:spPr>
                </pic:pic>
              </a:graphicData>
            </a:graphic>
          </wp:inline>
        </w:drawing>
      </w:r>
    </w:p>
    <w:p w:rsidR="00224218" w:rsidRPr="00751BB6" w:rsidRDefault="00224218" w:rsidP="00224218">
      <w:pPr>
        <w:spacing w:after="0"/>
        <w:jc w:val="center"/>
        <w:rPr>
          <w:rFonts w:ascii="Times New Roman" w:hAnsi="Times New Roman" w:cs="Times New Roman"/>
          <w:b/>
          <w:sz w:val="24"/>
          <w:szCs w:val="24"/>
        </w:rPr>
      </w:pPr>
      <w:r w:rsidRPr="00751BB6">
        <w:rPr>
          <w:rFonts w:ascii="Times New Roman" w:hAnsi="Times New Roman" w:cs="Times New Roman"/>
          <w:b/>
          <w:sz w:val="24"/>
          <w:szCs w:val="24"/>
        </w:rPr>
        <w:t>РЕСПУБЛИКА КАРЕЛИЯ</w:t>
      </w:r>
    </w:p>
    <w:p w:rsidR="00224218" w:rsidRPr="00751BB6" w:rsidRDefault="00224218" w:rsidP="00224218">
      <w:pPr>
        <w:spacing w:after="0"/>
        <w:jc w:val="center"/>
        <w:rPr>
          <w:rFonts w:ascii="Times New Roman" w:hAnsi="Times New Roman" w:cs="Times New Roman"/>
          <w:b/>
          <w:sz w:val="24"/>
          <w:szCs w:val="24"/>
        </w:rPr>
      </w:pPr>
      <w:r w:rsidRPr="00751BB6">
        <w:rPr>
          <w:rFonts w:ascii="Times New Roman" w:hAnsi="Times New Roman" w:cs="Times New Roman"/>
          <w:b/>
          <w:sz w:val="24"/>
          <w:szCs w:val="24"/>
        </w:rPr>
        <w:t>ОЛОНЕЦКИЙ НАЦИОНАЛЬНЫЙ МУНИЦИПАЛЬНЫЙ РАЙОН</w:t>
      </w:r>
    </w:p>
    <w:p w:rsidR="00224218" w:rsidRPr="00751BB6" w:rsidRDefault="00224218" w:rsidP="00224218">
      <w:pPr>
        <w:pBdr>
          <w:bottom w:val="single" w:sz="12" w:space="1" w:color="auto"/>
        </w:pBdr>
        <w:spacing w:after="0"/>
        <w:jc w:val="center"/>
        <w:rPr>
          <w:rFonts w:ascii="Times New Roman" w:hAnsi="Times New Roman" w:cs="Times New Roman"/>
          <w:b/>
          <w:sz w:val="24"/>
          <w:szCs w:val="24"/>
        </w:rPr>
      </w:pPr>
      <w:r w:rsidRPr="00751BB6">
        <w:rPr>
          <w:rFonts w:ascii="Times New Roman" w:hAnsi="Times New Roman" w:cs="Times New Roman"/>
          <w:b/>
          <w:sz w:val="24"/>
          <w:szCs w:val="24"/>
        </w:rPr>
        <w:t>АДМИНИСТРАЦИЯ КУЙТЕЖСКОГО СЕЛЬСКОГО ПОСЕЛЕНИЯ</w:t>
      </w:r>
    </w:p>
    <w:p w:rsidR="00224218" w:rsidRPr="00751BB6" w:rsidRDefault="00224218" w:rsidP="00224218">
      <w:pPr>
        <w:spacing w:after="0"/>
        <w:jc w:val="center"/>
        <w:rPr>
          <w:rFonts w:ascii="Times New Roman" w:hAnsi="Times New Roman" w:cs="Times New Roman"/>
          <w:sz w:val="24"/>
          <w:szCs w:val="24"/>
        </w:rPr>
      </w:pPr>
      <w:r w:rsidRPr="00751BB6">
        <w:rPr>
          <w:rFonts w:ascii="Times New Roman" w:hAnsi="Times New Roman" w:cs="Times New Roman"/>
          <w:sz w:val="24"/>
          <w:szCs w:val="24"/>
        </w:rPr>
        <w:t xml:space="preserve">186021, Россия, Республика Карелия, Олонецкий район, </w:t>
      </w:r>
    </w:p>
    <w:p w:rsidR="00224218" w:rsidRPr="00751BB6" w:rsidRDefault="00224218" w:rsidP="00224218">
      <w:pPr>
        <w:spacing w:after="0"/>
        <w:jc w:val="center"/>
        <w:rPr>
          <w:rFonts w:ascii="Times New Roman" w:hAnsi="Times New Roman" w:cs="Times New Roman"/>
          <w:sz w:val="24"/>
          <w:szCs w:val="24"/>
        </w:rPr>
      </w:pPr>
      <w:r w:rsidRPr="00751BB6">
        <w:rPr>
          <w:rFonts w:ascii="Times New Roman" w:hAnsi="Times New Roman" w:cs="Times New Roman"/>
          <w:sz w:val="24"/>
          <w:szCs w:val="24"/>
        </w:rPr>
        <w:t>Куйтежское сельское поселение, д. Куйтежа, ул. Ленина, д. 21</w:t>
      </w:r>
    </w:p>
    <w:p w:rsidR="00224218" w:rsidRDefault="00224218" w:rsidP="0040247A">
      <w:pPr>
        <w:spacing w:after="0"/>
        <w:rPr>
          <w:rFonts w:ascii="Times New Roman" w:hAnsi="Times New Roman" w:cs="Times New Roman"/>
          <w:sz w:val="28"/>
          <w:szCs w:val="28"/>
        </w:rPr>
      </w:pPr>
    </w:p>
    <w:p w:rsidR="00224218" w:rsidRDefault="00224218" w:rsidP="007E373C">
      <w:pPr>
        <w:spacing w:after="0"/>
        <w:jc w:val="center"/>
        <w:rPr>
          <w:rFonts w:ascii="Times New Roman" w:hAnsi="Times New Roman" w:cs="Times New Roman"/>
          <w:b/>
          <w:sz w:val="28"/>
          <w:szCs w:val="28"/>
        </w:rPr>
      </w:pPr>
      <w:r w:rsidRPr="009F15AD">
        <w:rPr>
          <w:rFonts w:ascii="Times New Roman" w:hAnsi="Times New Roman" w:cs="Times New Roman"/>
          <w:b/>
          <w:sz w:val="28"/>
          <w:szCs w:val="28"/>
        </w:rPr>
        <w:t>ПОСТАНОВЛЕНИЕ</w:t>
      </w:r>
    </w:p>
    <w:p w:rsidR="004E47DC" w:rsidRPr="00C72730" w:rsidRDefault="00224218" w:rsidP="00C72730">
      <w:pPr>
        <w:spacing w:after="0"/>
        <w:rPr>
          <w:rFonts w:ascii="Times New Roman" w:hAnsi="Times New Roman" w:cs="Times New Roman"/>
          <w:b/>
          <w:sz w:val="28"/>
          <w:szCs w:val="28"/>
        </w:rPr>
      </w:pPr>
      <w:r w:rsidRPr="008B394F">
        <w:rPr>
          <w:rFonts w:ascii="Times New Roman" w:hAnsi="Times New Roman" w:cs="Times New Roman"/>
          <w:b/>
          <w:sz w:val="28"/>
          <w:szCs w:val="28"/>
        </w:rPr>
        <w:t xml:space="preserve"> </w:t>
      </w:r>
      <w:r w:rsidR="008B394F" w:rsidRPr="008B394F">
        <w:rPr>
          <w:rFonts w:ascii="Times New Roman" w:hAnsi="Times New Roman" w:cs="Times New Roman"/>
          <w:b/>
          <w:sz w:val="28"/>
          <w:szCs w:val="28"/>
        </w:rPr>
        <w:t>от</w:t>
      </w:r>
      <w:r w:rsidRPr="008B394F">
        <w:rPr>
          <w:rFonts w:ascii="Times New Roman" w:hAnsi="Times New Roman" w:cs="Times New Roman"/>
          <w:b/>
          <w:sz w:val="28"/>
          <w:szCs w:val="28"/>
        </w:rPr>
        <w:t xml:space="preserve"> </w:t>
      </w:r>
      <w:r w:rsidR="00107D3E">
        <w:rPr>
          <w:rFonts w:ascii="Times New Roman" w:hAnsi="Times New Roman" w:cs="Times New Roman"/>
          <w:b/>
          <w:sz w:val="28"/>
          <w:szCs w:val="28"/>
        </w:rPr>
        <w:t>31</w:t>
      </w:r>
      <w:r w:rsidR="007E373C">
        <w:rPr>
          <w:rFonts w:ascii="Times New Roman" w:hAnsi="Times New Roman" w:cs="Times New Roman"/>
          <w:b/>
          <w:sz w:val="28"/>
          <w:szCs w:val="28"/>
        </w:rPr>
        <w:t xml:space="preserve"> </w:t>
      </w:r>
      <w:r w:rsidRPr="008B394F">
        <w:rPr>
          <w:rFonts w:ascii="Times New Roman" w:hAnsi="Times New Roman" w:cs="Times New Roman"/>
          <w:b/>
          <w:sz w:val="28"/>
          <w:szCs w:val="28"/>
        </w:rPr>
        <w:t xml:space="preserve"> </w:t>
      </w:r>
      <w:r w:rsidR="00107D3E">
        <w:rPr>
          <w:rFonts w:ascii="Times New Roman" w:hAnsi="Times New Roman" w:cs="Times New Roman"/>
          <w:b/>
          <w:sz w:val="28"/>
          <w:szCs w:val="28"/>
        </w:rPr>
        <w:t>марта</w:t>
      </w:r>
      <w:r w:rsidR="005F799C">
        <w:rPr>
          <w:rFonts w:ascii="Times New Roman" w:hAnsi="Times New Roman" w:cs="Times New Roman"/>
          <w:b/>
          <w:sz w:val="28"/>
          <w:szCs w:val="28"/>
        </w:rPr>
        <w:t xml:space="preserve">  202</w:t>
      </w:r>
      <w:r w:rsidR="00107D3E">
        <w:rPr>
          <w:rFonts w:ascii="Times New Roman" w:hAnsi="Times New Roman" w:cs="Times New Roman"/>
          <w:b/>
          <w:sz w:val="28"/>
          <w:szCs w:val="28"/>
        </w:rPr>
        <w:t>3</w:t>
      </w:r>
      <w:r w:rsidRPr="008B394F">
        <w:rPr>
          <w:rFonts w:ascii="Times New Roman" w:hAnsi="Times New Roman" w:cs="Times New Roman"/>
          <w:b/>
          <w:sz w:val="28"/>
          <w:szCs w:val="28"/>
        </w:rPr>
        <w:t xml:space="preserve">         </w:t>
      </w:r>
      <w:r w:rsidR="007E373C">
        <w:rPr>
          <w:rFonts w:ascii="Times New Roman" w:hAnsi="Times New Roman" w:cs="Times New Roman"/>
          <w:b/>
          <w:sz w:val="28"/>
          <w:szCs w:val="28"/>
        </w:rPr>
        <w:t xml:space="preserve">                         </w:t>
      </w:r>
      <w:r w:rsidRPr="008B394F">
        <w:rPr>
          <w:rFonts w:ascii="Times New Roman" w:hAnsi="Times New Roman" w:cs="Times New Roman"/>
          <w:b/>
          <w:sz w:val="28"/>
          <w:szCs w:val="28"/>
        </w:rPr>
        <w:t xml:space="preserve">                   </w:t>
      </w:r>
      <w:r w:rsidR="006750A4" w:rsidRPr="008B394F">
        <w:rPr>
          <w:rFonts w:ascii="Times New Roman" w:hAnsi="Times New Roman" w:cs="Times New Roman"/>
          <w:b/>
          <w:sz w:val="28"/>
          <w:szCs w:val="28"/>
        </w:rPr>
        <w:t xml:space="preserve">           </w:t>
      </w:r>
      <w:r w:rsidRPr="008B394F">
        <w:rPr>
          <w:rFonts w:ascii="Times New Roman" w:hAnsi="Times New Roman" w:cs="Times New Roman"/>
          <w:b/>
          <w:sz w:val="28"/>
          <w:szCs w:val="28"/>
        </w:rPr>
        <w:t xml:space="preserve">      </w:t>
      </w:r>
      <w:r w:rsidR="006750A4" w:rsidRPr="008B394F">
        <w:rPr>
          <w:rFonts w:ascii="Times New Roman" w:hAnsi="Times New Roman" w:cs="Times New Roman"/>
          <w:b/>
          <w:sz w:val="28"/>
          <w:szCs w:val="28"/>
        </w:rPr>
        <w:t xml:space="preserve">   </w:t>
      </w:r>
      <w:r w:rsidRPr="008B394F">
        <w:rPr>
          <w:rFonts w:ascii="Times New Roman" w:hAnsi="Times New Roman" w:cs="Times New Roman"/>
          <w:b/>
          <w:sz w:val="28"/>
          <w:szCs w:val="28"/>
        </w:rPr>
        <w:t xml:space="preserve">        </w:t>
      </w:r>
      <w:r w:rsidR="00BC04C1" w:rsidRPr="008B394F">
        <w:rPr>
          <w:rFonts w:ascii="Times New Roman" w:hAnsi="Times New Roman" w:cs="Times New Roman"/>
          <w:b/>
          <w:sz w:val="28"/>
          <w:szCs w:val="28"/>
        </w:rPr>
        <w:t xml:space="preserve">  </w:t>
      </w:r>
      <w:r w:rsidR="003B2B05" w:rsidRPr="008B394F">
        <w:rPr>
          <w:rFonts w:ascii="Times New Roman" w:hAnsi="Times New Roman" w:cs="Times New Roman"/>
          <w:b/>
          <w:sz w:val="28"/>
          <w:szCs w:val="28"/>
        </w:rPr>
        <w:t xml:space="preserve"> № </w:t>
      </w:r>
      <w:r w:rsidR="0040247A">
        <w:rPr>
          <w:rFonts w:ascii="Times New Roman" w:hAnsi="Times New Roman" w:cs="Times New Roman"/>
          <w:b/>
          <w:sz w:val="28"/>
          <w:szCs w:val="28"/>
        </w:rPr>
        <w:t>10</w:t>
      </w:r>
      <w:r w:rsidR="005F799C">
        <w:rPr>
          <w:rFonts w:ascii="Times New Roman" w:hAnsi="Times New Roman" w:cs="Times New Roman"/>
          <w:b/>
          <w:sz w:val="28"/>
          <w:szCs w:val="28"/>
        </w:rPr>
        <w:t xml:space="preserve"> </w:t>
      </w:r>
      <w:r w:rsidRPr="008B394F">
        <w:rPr>
          <w:rFonts w:ascii="Times New Roman" w:hAnsi="Times New Roman" w:cs="Times New Roman"/>
          <w:b/>
          <w:sz w:val="28"/>
          <w:szCs w:val="28"/>
        </w:rPr>
        <w:t xml:space="preserve">                                                                         </w:t>
      </w:r>
    </w:p>
    <w:p w:rsidR="00230808" w:rsidRPr="00E9548C" w:rsidRDefault="00230808" w:rsidP="0040247A">
      <w:pPr>
        <w:tabs>
          <w:tab w:val="left" w:pos="8505"/>
        </w:tabs>
        <w:spacing w:before="240"/>
        <w:ind w:right="1134"/>
        <w:jc w:val="both"/>
        <w:rPr>
          <w:rFonts w:ascii="Times New Roman" w:hAnsi="Times New Roman" w:cs="Times New Roman"/>
          <w:b/>
          <w:sz w:val="28"/>
          <w:szCs w:val="28"/>
        </w:rPr>
      </w:pPr>
      <w:r>
        <w:rPr>
          <w:rFonts w:ascii="Times New Roman" w:hAnsi="Times New Roman" w:cs="Times New Roman"/>
          <w:b/>
          <w:sz w:val="28"/>
          <w:szCs w:val="28"/>
        </w:rPr>
        <w:t xml:space="preserve">Об утверждении Программы </w:t>
      </w:r>
      <w:r w:rsidRPr="00E9548C">
        <w:rPr>
          <w:rFonts w:ascii="Times New Roman" w:hAnsi="Times New Roman" w:cs="Times New Roman"/>
          <w:b/>
          <w:sz w:val="28"/>
          <w:szCs w:val="28"/>
        </w:rPr>
        <w:t xml:space="preserve">профилактики рисков причинения вреда (ущерба) охраняемым законом ценностям при осуществлении муниципального контроля </w:t>
      </w:r>
      <w:r w:rsidR="0040247A" w:rsidRPr="0040247A">
        <w:rPr>
          <w:rFonts w:ascii="Times New Roman" w:hAnsi="Times New Roman" w:cs="Times New Roman"/>
          <w:b/>
          <w:sz w:val="28"/>
          <w:szCs w:val="28"/>
        </w:rPr>
        <w:t xml:space="preserve">на автомобильном транспорте, </w:t>
      </w:r>
      <w:r w:rsidR="0040247A" w:rsidRPr="0040247A">
        <w:rPr>
          <w:rFonts w:ascii="Times New Roman" w:hAnsi="Times New Roman" w:cs="Times New Roman"/>
          <w:b/>
          <w:bCs/>
          <w:sz w:val="28"/>
          <w:szCs w:val="28"/>
        </w:rPr>
        <w:t>городском наземном электрическом транспорте и в дорожном хозяйстве в границах населенных пунктов</w:t>
      </w:r>
      <w:r w:rsidR="0040247A">
        <w:rPr>
          <w:rFonts w:ascii="Times New Roman" w:hAnsi="Times New Roman" w:cs="Times New Roman"/>
          <w:bCs/>
          <w:sz w:val="24"/>
        </w:rPr>
        <w:t xml:space="preserve"> </w:t>
      </w:r>
      <w:r>
        <w:rPr>
          <w:rFonts w:ascii="Times New Roman" w:hAnsi="Times New Roman" w:cs="Times New Roman"/>
          <w:b/>
          <w:sz w:val="28"/>
          <w:szCs w:val="28"/>
        </w:rPr>
        <w:t>Куйтеж</w:t>
      </w:r>
      <w:r w:rsidRPr="00E9548C">
        <w:rPr>
          <w:rFonts w:ascii="Times New Roman" w:hAnsi="Times New Roman" w:cs="Times New Roman"/>
          <w:b/>
          <w:sz w:val="28"/>
          <w:szCs w:val="28"/>
        </w:rPr>
        <w:t>ского сельского поселения на 2023 год</w:t>
      </w:r>
    </w:p>
    <w:p w:rsidR="00AB11F4" w:rsidRPr="0040247A" w:rsidRDefault="00AB11F4" w:rsidP="0040247A">
      <w:pPr>
        <w:tabs>
          <w:tab w:val="left" w:pos="4395"/>
          <w:tab w:val="left" w:pos="6804"/>
        </w:tabs>
        <w:spacing w:after="0"/>
        <w:ind w:right="3968"/>
        <w:jc w:val="both"/>
        <w:rPr>
          <w:rFonts w:ascii="Times New Roman" w:hAnsi="Times New Roman" w:cs="Times New Roman"/>
          <w:sz w:val="24"/>
          <w:szCs w:val="24"/>
        </w:rPr>
      </w:pPr>
    </w:p>
    <w:p w:rsidR="0040247A" w:rsidRPr="0040247A" w:rsidRDefault="00AB11F4" w:rsidP="00AB11F4">
      <w:pPr>
        <w:pStyle w:val="a8"/>
        <w:spacing w:after="0" w:line="276" w:lineRule="auto"/>
        <w:ind w:right="-2" w:firstLine="709"/>
        <w:jc w:val="both"/>
        <w:rPr>
          <w:sz w:val="28"/>
          <w:szCs w:val="28"/>
        </w:rPr>
      </w:pPr>
      <w:proofErr w:type="gramStart"/>
      <w:r w:rsidRPr="0040247A">
        <w:rPr>
          <w:sz w:val="28"/>
          <w:szCs w:val="28"/>
        </w:rPr>
        <w:t>В</w:t>
      </w:r>
      <w:r w:rsidRPr="0040247A">
        <w:rPr>
          <w:spacing w:val="1"/>
          <w:sz w:val="28"/>
          <w:szCs w:val="28"/>
        </w:rPr>
        <w:t xml:space="preserve"> </w:t>
      </w:r>
      <w:r w:rsidRPr="0040247A">
        <w:rPr>
          <w:sz w:val="28"/>
          <w:szCs w:val="28"/>
        </w:rPr>
        <w:t>соответствии</w:t>
      </w:r>
      <w:r w:rsidRPr="0040247A">
        <w:rPr>
          <w:spacing w:val="1"/>
          <w:sz w:val="28"/>
          <w:szCs w:val="28"/>
        </w:rPr>
        <w:t xml:space="preserve"> </w:t>
      </w:r>
      <w:r w:rsidRPr="0040247A">
        <w:rPr>
          <w:sz w:val="28"/>
          <w:szCs w:val="28"/>
        </w:rPr>
        <w:t>со</w:t>
      </w:r>
      <w:r w:rsidRPr="0040247A">
        <w:rPr>
          <w:spacing w:val="1"/>
          <w:sz w:val="28"/>
          <w:szCs w:val="28"/>
        </w:rPr>
        <w:t xml:space="preserve"> </w:t>
      </w:r>
      <w:r w:rsidRPr="0040247A">
        <w:rPr>
          <w:sz w:val="28"/>
          <w:szCs w:val="28"/>
        </w:rPr>
        <w:t>статьей</w:t>
      </w:r>
      <w:r w:rsidRPr="0040247A">
        <w:rPr>
          <w:spacing w:val="70"/>
          <w:sz w:val="28"/>
          <w:szCs w:val="28"/>
        </w:rPr>
        <w:t xml:space="preserve"> </w:t>
      </w:r>
      <w:r w:rsidRPr="0040247A">
        <w:rPr>
          <w:sz w:val="28"/>
          <w:szCs w:val="28"/>
        </w:rPr>
        <w:t>17.1</w:t>
      </w:r>
      <w:r w:rsidRPr="0040247A">
        <w:rPr>
          <w:spacing w:val="70"/>
          <w:sz w:val="28"/>
          <w:szCs w:val="28"/>
        </w:rPr>
        <w:t xml:space="preserve"> </w:t>
      </w:r>
      <w:r w:rsidRPr="0040247A">
        <w:rPr>
          <w:sz w:val="28"/>
          <w:szCs w:val="28"/>
        </w:rPr>
        <w:t>Федерального закона от 06 октября</w:t>
      </w:r>
      <w:r w:rsidRPr="0040247A">
        <w:rPr>
          <w:spacing w:val="1"/>
          <w:sz w:val="28"/>
          <w:szCs w:val="28"/>
        </w:rPr>
        <w:t xml:space="preserve"> </w:t>
      </w:r>
      <w:r w:rsidRPr="0040247A">
        <w:rPr>
          <w:sz w:val="28"/>
          <w:szCs w:val="28"/>
        </w:rPr>
        <w:t>2003</w:t>
      </w:r>
      <w:r w:rsidRPr="0040247A">
        <w:rPr>
          <w:spacing w:val="1"/>
          <w:sz w:val="28"/>
          <w:szCs w:val="28"/>
        </w:rPr>
        <w:t xml:space="preserve"> </w:t>
      </w:r>
      <w:r w:rsidRPr="0040247A">
        <w:rPr>
          <w:sz w:val="28"/>
          <w:szCs w:val="28"/>
        </w:rPr>
        <w:t>года</w:t>
      </w:r>
      <w:r w:rsidRPr="0040247A">
        <w:rPr>
          <w:spacing w:val="1"/>
          <w:sz w:val="28"/>
          <w:szCs w:val="28"/>
        </w:rPr>
        <w:t xml:space="preserve">  </w:t>
      </w:r>
      <w:r w:rsidRPr="0040247A">
        <w:rPr>
          <w:sz w:val="28"/>
          <w:szCs w:val="28"/>
        </w:rPr>
        <w:t>№</w:t>
      </w:r>
      <w:r w:rsidRPr="0040247A">
        <w:rPr>
          <w:spacing w:val="1"/>
          <w:sz w:val="28"/>
          <w:szCs w:val="28"/>
        </w:rPr>
        <w:t xml:space="preserve"> </w:t>
      </w:r>
      <w:r w:rsidRPr="0040247A">
        <w:rPr>
          <w:sz w:val="28"/>
          <w:szCs w:val="28"/>
        </w:rPr>
        <w:t>131-ФЗ</w:t>
      </w:r>
      <w:r w:rsidRPr="0040247A">
        <w:rPr>
          <w:spacing w:val="1"/>
          <w:sz w:val="28"/>
          <w:szCs w:val="28"/>
        </w:rPr>
        <w:t xml:space="preserve"> </w:t>
      </w:r>
      <w:r w:rsidRPr="0040247A">
        <w:rPr>
          <w:sz w:val="28"/>
          <w:szCs w:val="28"/>
        </w:rPr>
        <w:t>«Об</w:t>
      </w:r>
      <w:r w:rsidRPr="0040247A">
        <w:rPr>
          <w:spacing w:val="1"/>
          <w:sz w:val="28"/>
          <w:szCs w:val="28"/>
        </w:rPr>
        <w:t xml:space="preserve"> </w:t>
      </w:r>
      <w:r w:rsidRPr="0040247A">
        <w:rPr>
          <w:sz w:val="28"/>
          <w:szCs w:val="28"/>
        </w:rPr>
        <w:t>общих</w:t>
      </w:r>
      <w:r w:rsidRPr="0040247A">
        <w:rPr>
          <w:spacing w:val="1"/>
          <w:sz w:val="28"/>
          <w:szCs w:val="28"/>
        </w:rPr>
        <w:t xml:space="preserve"> </w:t>
      </w:r>
      <w:r w:rsidRPr="0040247A">
        <w:rPr>
          <w:sz w:val="28"/>
          <w:szCs w:val="28"/>
        </w:rPr>
        <w:t>принципах</w:t>
      </w:r>
      <w:r w:rsidRPr="0040247A">
        <w:rPr>
          <w:spacing w:val="1"/>
          <w:sz w:val="28"/>
          <w:szCs w:val="28"/>
        </w:rPr>
        <w:t xml:space="preserve"> </w:t>
      </w:r>
      <w:r w:rsidRPr="0040247A">
        <w:rPr>
          <w:sz w:val="28"/>
          <w:szCs w:val="28"/>
        </w:rPr>
        <w:t>организации</w:t>
      </w:r>
      <w:r w:rsidRPr="0040247A">
        <w:rPr>
          <w:spacing w:val="1"/>
          <w:sz w:val="28"/>
          <w:szCs w:val="28"/>
        </w:rPr>
        <w:t xml:space="preserve"> </w:t>
      </w:r>
      <w:r w:rsidRPr="0040247A">
        <w:rPr>
          <w:sz w:val="28"/>
          <w:szCs w:val="28"/>
        </w:rPr>
        <w:t>местного</w:t>
      </w:r>
      <w:r w:rsidRPr="0040247A">
        <w:rPr>
          <w:spacing w:val="1"/>
          <w:sz w:val="28"/>
          <w:szCs w:val="28"/>
        </w:rPr>
        <w:t xml:space="preserve"> </w:t>
      </w:r>
      <w:r w:rsidRPr="0040247A">
        <w:rPr>
          <w:sz w:val="28"/>
          <w:szCs w:val="28"/>
        </w:rPr>
        <w:t>самоуправления</w:t>
      </w:r>
      <w:r w:rsidRPr="0040247A">
        <w:rPr>
          <w:spacing w:val="1"/>
          <w:sz w:val="28"/>
          <w:szCs w:val="28"/>
        </w:rPr>
        <w:t xml:space="preserve"> </w:t>
      </w:r>
      <w:r w:rsidRPr="0040247A">
        <w:rPr>
          <w:sz w:val="28"/>
          <w:szCs w:val="28"/>
        </w:rPr>
        <w:t>в</w:t>
      </w:r>
      <w:r w:rsidRPr="0040247A">
        <w:rPr>
          <w:spacing w:val="1"/>
          <w:sz w:val="28"/>
          <w:szCs w:val="28"/>
        </w:rPr>
        <w:t xml:space="preserve"> </w:t>
      </w:r>
      <w:r w:rsidRPr="0040247A">
        <w:rPr>
          <w:sz w:val="28"/>
          <w:szCs w:val="28"/>
        </w:rPr>
        <w:t>Российской</w:t>
      </w:r>
      <w:r w:rsidRPr="0040247A">
        <w:rPr>
          <w:spacing w:val="1"/>
          <w:sz w:val="28"/>
          <w:szCs w:val="28"/>
        </w:rPr>
        <w:t xml:space="preserve"> </w:t>
      </w:r>
      <w:r w:rsidRPr="0040247A">
        <w:rPr>
          <w:sz w:val="28"/>
          <w:szCs w:val="28"/>
        </w:rPr>
        <w:t>Федерации»,</w:t>
      </w:r>
      <w:r w:rsidRPr="0040247A">
        <w:rPr>
          <w:spacing w:val="1"/>
          <w:sz w:val="28"/>
          <w:szCs w:val="28"/>
        </w:rPr>
        <w:t xml:space="preserve"> </w:t>
      </w:r>
      <w:r w:rsidRPr="0040247A">
        <w:rPr>
          <w:sz w:val="28"/>
          <w:szCs w:val="28"/>
        </w:rPr>
        <w:t>статьи</w:t>
      </w:r>
      <w:r w:rsidRPr="0040247A">
        <w:rPr>
          <w:spacing w:val="71"/>
          <w:sz w:val="28"/>
          <w:szCs w:val="28"/>
        </w:rPr>
        <w:t xml:space="preserve"> </w:t>
      </w:r>
      <w:r w:rsidRPr="0040247A">
        <w:rPr>
          <w:sz w:val="28"/>
          <w:szCs w:val="28"/>
        </w:rPr>
        <w:t>44</w:t>
      </w:r>
      <w:r w:rsidRPr="0040247A">
        <w:rPr>
          <w:spacing w:val="1"/>
          <w:sz w:val="28"/>
          <w:szCs w:val="28"/>
        </w:rPr>
        <w:t xml:space="preserve"> </w:t>
      </w:r>
      <w:r w:rsidRPr="0040247A">
        <w:rPr>
          <w:sz w:val="28"/>
          <w:szCs w:val="28"/>
        </w:rPr>
        <w:t>Федерального закона от 31 июля 2020 года № 248-ФЗ «О государственном</w:t>
      </w:r>
      <w:r w:rsidRPr="0040247A">
        <w:rPr>
          <w:spacing w:val="1"/>
          <w:sz w:val="28"/>
          <w:szCs w:val="28"/>
        </w:rPr>
        <w:t xml:space="preserve"> </w:t>
      </w:r>
      <w:r w:rsidRPr="0040247A">
        <w:rPr>
          <w:sz w:val="28"/>
          <w:szCs w:val="28"/>
        </w:rPr>
        <w:t>контроле (надзоре) и муниципальном контроле в Российской Федерации»,</w:t>
      </w:r>
      <w:r w:rsidRPr="0040247A">
        <w:rPr>
          <w:spacing w:val="1"/>
          <w:sz w:val="28"/>
          <w:szCs w:val="28"/>
        </w:rPr>
        <w:t xml:space="preserve"> </w:t>
      </w:r>
      <w:r w:rsidRPr="0040247A">
        <w:rPr>
          <w:sz w:val="28"/>
          <w:szCs w:val="28"/>
        </w:rPr>
        <w:t>постановлением</w:t>
      </w:r>
      <w:r w:rsidRPr="0040247A">
        <w:rPr>
          <w:spacing w:val="1"/>
          <w:sz w:val="28"/>
          <w:szCs w:val="28"/>
        </w:rPr>
        <w:t xml:space="preserve"> </w:t>
      </w:r>
      <w:r w:rsidRPr="0040247A">
        <w:rPr>
          <w:sz w:val="28"/>
          <w:szCs w:val="28"/>
        </w:rPr>
        <w:t>Правительства</w:t>
      </w:r>
      <w:r w:rsidRPr="0040247A">
        <w:rPr>
          <w:spacing w:val="1"/>
          <w:sz w:val="28"/>
          <w:szCs w:val="28"/>
        </w:rPr>
        <w:t xml:space="preserve"> </w:t>
      </w:r>
      <w:r w:rsidRPr="0040247A">
        <w:rPr>
          <w:sz w:val="28"/>
          <w:szCs w:val="28"/>
        </w:rPr>
        <w:t>Российской</w:t>
      </w:r>
      <w:r w:rsidRPr="0040247A">
        <w:rPr>
          <w:spacing w:val="1"/>
          <w:sz w:val="28"/>
          <w:szCs w:val="28"/>
        </w:rPr>
        <w:t xml:space="preserve"> </w:t>
      </w:r>
      <w:r w:rsidRPr="0040247A">
        <w:rPr>
          <w:sz w:val="28"/>
          <w:szCs w:val="28"/>
        </w:rPr>
        <w:t>Федерации</w:t>
      </w:r>
      <w:r w:rsidRPr="0040247A">
        <w:rPr>
          <w:spacing w:val="1"/>
          <w:sz w:val="28"/>
          <w:szCs w:val="28"/>
        </w:rPr>
        <w:t xml:space="preserve"> </w:t>
      </w:r>
      <w:r w:rsidRPr="0040247A">
        <w:rPr>
          <w:sz w:val="28"/>
          <w:szCs w:val="28"/>
        </w:rPr>
        <w:t>от</w:t>
      </w:r>
      <w:r w:rsidRPr="0040247A">
        <w:rPr>
          <w:spacing w:val="70"/>
          <w:sz w:val="28"/>
          <w:szCs w:val="28"/>
        </w:rPr>
        <w:t xml:space="preserve"> </w:t>
      </w:r>
      <w:r w:rsidRPr="0040247A">
        <w:rPr>
          <w:sz w:val="28"/>
          <w:szCs w:val="28"/>
        </w:rPr>
        <w:t>25</w:t>
      </w:r>
      <w:r w:rsidRPr="0040247A">
        <w:rPr>
          <w:spacing w:val="70"/>
          <w:sz w:val="28"/>
          <w:szCs w:val="28"/>
        </w:rPr>
        <w:t xml:space="preserve"> </w:t>
      </w:r>
      <w:r w:rsidRPr="0040247A">
        <w:rPr>
          <w:sz w:val="28"/>
          <w:szCs w:val="28"/>
        </w:rPr>
        <w:t>июня</w:t>
      </w:r>
      <w:r w:rsidRPr="0040247A">
        <w:rPr>
          <w:spacing w:val="70"/>
          <w:sz w:val="28"/>
          <w:szCs w:val="28"/>
        </w:rPr>
        <w:t xml:space="preserve"> </w:t>
      </w:r>
      <w:r w:rsidRPr="0040247A">
        <w:rPr>
          <w:sz w:val="28"/>
          <w:szCs w:val="28"/>
        </w:rPr>
        <w:t>2021</w:t>
      </w:r>
      <w:r w:rsidRPr="0040247A">
        <w:rPr>
          <w:spacing w:val="1"/>
          <w:sz w:val="28"/>
          <w:szCs w:val="28"/>
        </w:rPr>
        <w:t xml:space="preserve"> </w:t>
      </w:r>
      <w:r w:rsidRPr="0040247A">
        <w:rPr>
          <w:sz w:val="28"/>
          <w:szCs w:val="28"/>
        </w:rPr>
        <w:t>года</w:t>
      </w:r>
      <w:r w:rsidRPr="0040247A">
        <w:rPr>
          <w:spacing w:val="1"/>
          <w:sz w:val="28"/>
          <w:szCs w:val="28"/>
        </w:rPr>
        <w:t xml:space="preserve"> </w:t>
      </w:r>
      <w:r w:rsidRPr="0040247A">
        <w:rPr>
          <w:sz w:val="28"/>
          <w:szCs w:val="28"/>
        </w:rPr>
        <w:t>№</w:t>
      </w:r>
      <w:r w:rsidRPr="0040247A">
        <w:rPr>
          <w:spacing w:val="1"/>
          <w:sz w:val="28"/>
          <w:szCs w:val="28"/>
        </w:rPr>
        <w:t xml:space="preserve"> </w:t>
      </w:r>
      <w:r w:rsidRPr="0040247A">
        <w:rPr>
          <w:sz w:val="28"/>
          <w:szCs w:val="28"/>
        </w:rPr>
        <w:t>990</w:t>
      </w:r>
      <w:r w:rsidRPr="0040247A">
        <w:rPr>
          <w:spacing w:val="1"/>
          <w:sz w:val="28"/>
          <w:szCs w:val="28"/>
        </w:rPr>
        <w:t xml:space="preserve"> </w:t>
      </w:r>
      <w:r w:rsidRPr="0040247A">
        <w:rPr>
          <w:sz w:val="28"/>
          <w:szCs w:val="28"/>
        </w:rPr>
        <w:t>«Об</w:t>
      </w:r>
      <w:r w:rsidRPr="0040247A">
        <w:rPr>
          <w:spacing w:val="1"/>
          <w:sz w:val="28"/>
          <w:szCs w:val="28"/>
        </w:rPr>
        <w:t xml:space="preserve"> </w:t>
      </w:r>
      <w:r w:rsidRPr="0040247A">
        <w:rPr>
          <w:sz w:val="28"/>
          <w:szCs w:val="28"/>
        </w:rPr>
        <w:t>утверждении</w:t>
      </w:r>
      <w:r w:rsidRPr="0040247A">
        <w:rPr>
          <w:spacing w:val="1"/>
          <w:sz w:val="28"/>
          <w:szCs w:val="28"/>
        </w:rPr>
        <w:t xml:space="preserve"> </w:t>
      </w:r>
      <w:r w:rsidRPr="0040247A">
        <w:rPr>
          <w:sz w:val="28"/>
          <w:szCs w:val="28"/>
        </w:rPr>
        <w:t>Правил</w:t>
      </w:r>
      <w:r w:rsidRPr="0040247A">
        <w:rPr>
          <w:spacing w:val="1"/>
          <w:sz w:val="28"/>
          <w:szCs w:val="28"/>
        </w:rPr>
        <w:t xml:space="preserve"> </w:t>
      </w:r>
      <w:r w:rsidRPr="0040247A">
        <w:rPr>
          <w:sz w:val="28"/>
          <w:szCs w:val="28"/>
        </w:rPr>
        <w:t>разработки</w:t>
      </w:r>
      <w:r w:rsidRPr="0040247A">
        <w:rPr>
          <w:spacing w:val="1"/>
          <w:sz w:val="28"/>
          <w:szCs w:val="28"/>
        </w:rPr>
        <w:t xml:space="preserve"> </w:t>
      </w:r>
      <w:r w:rsidRPr="0040247A">
        <w:rPr>
          <w:sz w:val="28"/>
          <w:szCs w:val="28"/>
        </w:rPr>
        <w:t>и</w:t>
      </w:r>
      <w:r w:rsidRPr="0040247A">
        <w:rPr>
          <w:spacing w:val="1"/>
          <w:sz w:val="28"/>
          <w:szCs w:val="28"/>
        </w:rPr>
        <w:t xml:space="preserve"> </w:t>
      </w:r>
      <w:r w:rsidRPr="0040247A">
        <w:rPr>
          <w:sz w:val="28"/>
          <w:szCs w:val="28"/>
        </w:rPr>
        <w:t>утверждения</w:t>
      </w:r>
      <w:r w:rsidRPr="0040247A">
        <w:rPr>
          <w:spacing w:val="1"/>
          <w:sz w:val="28"/>
          <w:szCs w:val="28"/>
        </w:rPr>
        <w:t xml:space="preserve"> </w:t>
      </w:r>
      <w:r w:rsidRPr="0040247A">
        <w:rPr>
          <w:sz w:val="28"/>
          <w:szCs w:val="28"/>
        </w:rPr>
        <w:t>контрольными</w:t>
      </w:r>
      <w:r w:rsidRPr="0040247A">
        <w:rPr>
          <w:spacing w:val="1"/>
          <w:sz w:val="28"/>
          <w:szCs w:val="28"/>
        </w:rPr>
        <w:t xml:space="preserve"> </w:t>
      </w:r>
      <w:r w:rsidRPr="0040247A">
        <w:rPr>
          <w:sz w:val="28"/>
          <w:szCs w:val="28"/>
        </w:rPr>
        <w:t>(надзорными</w:t>
      </w:r>
      <w:proofErr w:type="gramEnd"/>
      <w:r w:rsidRPr="0040247A">
        <w:rPr>
          <w:sz w:val="28"/>
          <w:szCs w:val="28"/>
        </w:rPr>
        <w:t>)</w:t>
      </w:r>
      <w:r w:rsidRPr="0040247A">
        <w:rPr>
          <w:spacing w:val="1"/>
          <w:sz w:val="28"/>
          <w:szCs w:val="28"/>
        </w:rPr>
        <w:t xml:space="preserve"> </w:t>
      </w:r>
      <w:r w:rsidRPr="0040247A">
        <w:rPr>
          <w:sz w:val="28"/>
          <w:szCs w:val="28"/>
        </w:rPr>
        <w:t>органами</w:t>
      </w:r>
      <w:r w:rsidRPr="0040247A">
        <w:rPr>
          <w:spacing w:val="1"/>
          <w:sz w:val="28"/>
          <w:szCs w:val="28"/>
        </w:rPr>
        <w:t xml:space="preserve"> </w:t>
      </w:r>
      <w:r w:rsidRPr="0040247A">
        <w:rPr>
          <w:sz w:val="28"/>
          <w:szCs w:val="28"/>
        </w:rPr>
        <w:t>программы</w:t>
      </w:r>
      <w:r w:rsidRPr="0040247A">
        <w:rPr>
          <w:spacing w:val="1"/>
          <w:sz w:val="28"/>
          <w:szCs w:val="28"/>
        </w:rPr>
        <w:t xml:space="preserve"> </w:t>
      </w:r>
      <w:r w:rsidRPr="0040247A">
        <w:rPr>
          <w:sz w:val="28"/>
          <w:szCs w:val="28"/>
        </w:rPr>
        <w:t>профилактики</w:t>
      </w:r>
      <w:r w:rsidRPr="0040247A">
        <w:rPr>
          <w:spacing w:val="1"/>
          <w:sz w:val="28"/>
          <w:szCs w:val="28"/>
        </w:rPr>
        <w:t xml:space="preserve"> </w:t>
      </w:r>
      <w:r w:rsidRPr="0040247A">
        <w:rPr>
          <w:sz w:val="28"/>
          <w:szCs w:val="28"/>
        </w:rPr>
        <w:t>рисков</w:t>
      </w:r>
      <w:r w:rsidRPr="0040247A">
        <w:rPr>
          <w:spacing w:val="1"/>
          <w:sz w:val="28"/>
          <w:szCs w:val="28"/>
        </w:rPr>
        <w:t xml:space="preserve"> </w:t>
      </w:r>
      <w:r w:rsidRPr="0040247A">
        <w:rPr>
          <w:sz w:val="28"/>
          <w:szCs w:val="28"/>
        </w:rPr>
        <w:t>причинения</w:t>
      </w:r>
      <w:r w:rsidRPr="0040247A">
        <w:rPr>
          <w:spacing w:val="1"/>
          <w:sz w:val="28"/>
          <w:szCs w:val="28"/>
        </w:rPr>
        <w:t xml:space="preserve"> </w:t>
      </w:r>
      <w:r w:rsidRPr="0040247A">
        <w:rPr>
          <w:sz w:val="28"/>
          <w:szCs w:val="28"/>
        </w:rPr>
        <w:t>вреда</w:t>
      </w:r>
      <w:r w:rsidRPr="0040247A">
        <w:rPr>
          <w:spacing w:val="1"/>
          <w:sz w:val="28"/>
          <w:szCs w:val="28"/>
        </w:rPr>
        <w:t xml:space="preserve"> </w:t>
      </w:r>
      <w:r w:rsidRPr="0040247A">
        <w:rPr>
          <w:sz w:val="28"/>
          <w:szCs w:val="28"/>
        </w:rPr>
        <w:t>(ущерба)</w:t>
      </w:r>
      <w:r w:rsidRPr="0040247A">
        <w:rPr>
          <w:spacing w:val="1"/>
          <w:sz w:val="28"/>
          <w:szCs w:val="28"/>
        </w:rPr>
        <w:t xml:space="preserve"> </w:t>
      </w:r>
      <w:r w:rsidRPr="0040247A">
        <w:rPr>
          <w:sz w:val="28"/>
          <w:szCs w:val="28"/>
        </w:rPr>
        <w:t>охраняемым</w:t>
      </w:r>
      <w:r w:rsidRPr="0040247A">
        <w:rPr>
          <w:spacing w:val="1"/>
          <w:sz w:val="28"/>
          <w:szCs w:val="28"/>
        </w:rPr>
        <w:t xml:space="preserve"> </w:t>
      </w:r>
      <w:r w:rsidRPr="0040247A">
        <w:rPr>
          <w:sz w:val="28"/>
          <w:szCs w:val="28"/>
        </w:rPr>
        <w:t>законом</w:t>
      </w:r>
      <w:r w:rsidRPr="0040247A">
        <w:rPr>
          <w:spacing w:val="71"/>
          <w:sz w:val="28"/>
          <w:szCs w:val="28"/>
        </w:rPr>
        <w:t xml:space="preserve"> </w:t>
      </w:r>
      <w:r w:rsidRPr="0040247A">
        <w:rPr>
          <w:sz w:val="28"/>
          <w:szCs w:val="28"/>
        </w:rPr>
        <w:t xml:space="preserve">ценностям», </w:t>
      </w:r>
    </w:p>
    <w:p w:rsidR="00AB11F4" w:rsidRPr="0040247A" w:rsidRDefault="00AB11F4" w:rsidP="0040247A">
      <w:pPr>
        <w:pStyle w:val="a8"/>
        <w:spacing w:after="0" w:line="276" w:lineRule="auto"/>
        <w:ind w:right="-2" w:firstLine="709"/>
        <w:jc w:val="both"/>
        <w:rPr>
          <w:sz w:val="28"/>
          <w:szCs w:val="28"/>
        </w:rPr>
      </w:pPr>
      <w:r w:rsidRPr="0040247A">
        <w:rPr>
          <w:sz w:val="28"/>
          <w:szCs w:val="28"/>
        </w:rPr>
        <w:t xml:space="preserve">администрация </w:t>
      </w:r>
      <w:r w:rsidR="0040247A" w:rsidRPr="0040247A">
        <w:rPr>
          <w:sz w:val="28"/>
          <w:szCs w:val="28"/>
        </w:rPr>
        <w:t>Куйтеж</w:t>
      </w:r>
      <w:r w:rsidRPr="0040247A">
        <w:rPr>
          <w:sz w:val="28"/>
          <w:szCs w:val="28"/>
        </w:rPr>
        <w:t>ского сельского поселения постановляет:</w:t>
      </w:r>
    </w:p>
    <w:p w:rsidR="00AB11F4" w:rsidRPr="0040247A" w:rsidRDefault="00AB11F4" w:rsidP="0040247A">
      <w:pPr>
        <w:numPr>
          <w:ilvl w:val="0"/>
          <w:numId w:val="1"/>
        </w:numPr>
        <w:suppressAutoHyphens/>
        <w:spacing w:after="0" w:line="240" w:lineRule="auto"/>
        <w:ind w:left="0" w:firstLine="0"/>
        <w:jc w:val="both"/>
        <w:rPr>
          <w:rFonts w:ascii="Times New Roman" w:hAnsi="Times New Roman" w:cs="Times New Roman"/>
          <w:sz w:val="28"/>
          <w:szCs w:val="28"/>
        </w:rPr>
      </w:pPr>
      <w:r w:rsidRPr="0040247A">
        <w:rPr>
          <w:rFonts w:ascii="Times New Roman" w:hAnsi="Times New Roman" w:cs="Times New Roman"/>
          <w:sz w:val="28"/>
          <w:szCs w:val="28"/>
        </w:rPr>
        <w:t xml:space="preserve">Утвердить Программу профилактики рисков причинения вреда (ущерба) охраняемым законом ценностям при осуществлении на территории </w:t>
      </w:r>
      <w:r w:rsidR="0040247A" w:rsidRPr="0040247A">
        <w:rPr>
          <w:rFonts w:ascii="Times New Roman" w:hAnsi="Times New Roman" w:cs="Times New Roman"/>
          <w:sz w:val="28"/>
          <w:szCs w:val="28"/>
        </w:rPr>
        <w:t>Куйтеж</w:t>
      </w:r>
      <w:r w:rsidRPr="0040247A">
        <w:rPr>
          <w:rFonts w:ascii="Times New Roman" w:hAnsi="Times New Roman" w:cs="Times New Roman"/>
          <w:sz w:val="28"/>
          <w:szCs w:val="28"/>
        </w:rPr>
        <w:t xml:space="preserve">ского сельского поселения муниципального контроля на автомобильном транспорте, </w:t>
      </w:r>
      <w:r w:rsidRPr="0040247A">
        <w:rPr>
          <w:rFonts w:ascii="Times New Roman" w:hAnsi="Times New Roman" w:cs="Times New Roman"/>
          <w:bCs/>
          <w:sz w:val="28"/>
          <w:szCs w:val="28"/>
        </w:rPr>
        <w:t xml:space="preserve">городском наземном электрическом транспорте и в дорожном хозяйстве в границах населенных пунктов </w:t>
      </w:r>
      <w:r w:rsidR="0040247A" w:rsidRPr="0040247A">
        <w:rPr>
          <w:rFonts w:ascii="Times New Roman" w:hAnsi="Times New Roman" w:cs="Times New Roman"/>
          <w:sz w:val="28"/>
          <w:szCs w:val="28"/>
        </w:rPr>
        <w:t>Куйтежского</w:t>
      </w:r>
      <w:r w:rsidRPr="0040247A">
        <w:rPr>
          <w:rFonts w:ascii="Times New Roman" w:hAnsi="Times New Roman" w:cs="Times New Roman"/>
          <w:bCs/>
          <w:sz w:val="28"/>
          <w:szCs w:val="28"/>
        </w:rPr>
        <w:t xml:space="preserve"> сельского поселения</w:t>
      </w:r>
      <w:r w:rsidRPr="0040247A">
        <w:rPr>
          <w:rFonts w:ascii="Times New Roman" w:hAnsi="Times New Roman" w:cs="Times New Roman"/>
          <w:sz w:val="28"/>
          <w:szCs w:val="28"/>
        </w:rPr>
        <w:t xml:space="preserve"> на 2023 год согласно Приложению.</w:t>
      </w:r>
    </w:p>
    <w:p w:rsidR="00AB11F4" w:rsidRDefault="00AB11F4" w:rsidP="00AB11F4">
      <w:pPr>
        <w:numPr>
          <w:ilvl w:val="0"/>
          <w:numId w:val="1"/>
        </w:numPr>
        <w:suppressAutoHyphens/>
        <w:spacing w:after="0" w:line="240" w:lineRule="auto"/>
        <w:ind w:left="0" w:firstLine="0"/>
        <w:jc w:val="both"/>
        <w:rPr>
          <w:rFonts w:ascii="Times New Roman" w:hAnsi="Times New Roman" w:cs="Times New Roman"/>
          <w:sz w:val="28"/>
          <w:szCs w:val="28"/>
        </w:rPr>
      </w:pPr>
      <w:r w:rsidRPr="0040247A">
        <w:rPr>
          <w:rFonts w:ascii="Times New Roman" w:hAnsi="Times New Roman" w:cs="Times New Roman"/>
          <w:sz w:val="28"/>
          <w:szCs w:val="28"/>
        </w:rPr>
        <w:t>Настоящее постановление вступает в силу со дня его п</w:t>
      </w:r>
      <w:r w:rsidR="0040247A">
        <w:rPr>
          <w:rFonts w:ascii="Times New Roman" w:hAnsi="Times New Roman" w:cs="Times New Roman"/>
          <w:sz w:val="28"/>
          <w:szCs w:val="28"/>
        </w:rPr>
        <w:t xml:space="preserve">одписания и подлежит размещению </w:t>
      </w:r>
      <w:r w:rsidRPr="0040247A">
        <w:rPr>
          <w:rFonts w:ascii="Times New Roman" w:hAnsi="Times New Roman" w:cs="Times New Roman"/>
          <w:sz w:val="28"/>
          <w:szCs w:val="28"/>
        </w:rPr>
        <w:t xml:space="preserve"> на официальном сайте </w:t>
      </w:r>
      <w:r w:rsidR="0040247A" w:rsidRPr="0040247A">
        <w:rPr>
          <w:rFonts w:ascii="Times New Roman" w:hAnsi="Times New Roman" w:cs="Times New Roman"/>
          <w:sz w:val="28"/>
          <w:szCs w:val="28"/>
        </w:rPr>
        <w:t>Куйтеж</w:t>
      </w:r>
      <w:r w:rsidRPr="0040247A">
        <w:rPr>
          <w:rFonts w:ascii="Times New Roman" w:hAnsi="Times New Roman" w:cs="Times New Roman"/>
          <w:sz w:val="28"/>
          <w:szCs w:val="28"/>
        </w:rPr>
        <w:t xml:space="preserve">ского сельского поселения по адресу: </w:t>
      </w:r>
      <w:hyperlink r:id="rId6" w:history="1">
        <w:r w:rsidR="0040247A" w:rsidRPr="0040247A">
          <w:rPr>
            <w:rStyle w:val="a7"/>
            <w:rFonts w:ascii="Times New Roman" w:hAnsi="Times New Roman" w:cs="Times New Roman"/>
            <w:sz w:val="28"/>
            <w:szCs w:val="28"/>
          </w:rPr>
          <w:t>http://</w:t>
        </w:r>
        <w:proofErr w:type="spellStart"/>
        <w:r w:rsidR="0040247A" w:rsidRPr="0040247A">
          <w:rPr>
            <w:rStyle w:val="a7"/>
            <w:rFonts w:ascii="Times New Roman" w:hAnsi="Times New Roman" w:cs="Times New Roman"/>
            <w:sz w:val="28"/>
            <w:szCs w:val="28"/>
            <w:lang w:val="en-US"/>
          </w:rPr>
          <w:t>kuitezha</w:t>
        </w:r>
        <w:r w:rsidR="0040247A" w:rsidRPr="0040247A">
          <w:rPr>
            <w:rStyle w:val="a7"/>
            <w:rFonts w:ascii="Times New Roman" w:hAnsi="Times New Roman" w:cs="Times New Roman"/>
            <w:sz w:val="28"/>
            <w:szCs w:val="28"/>
          </w:rPr>
          <w:t>adm.ru</w:t>
        </w:r>
        <w:proofErr w:type="spellEnd"/>
        <w:r w:rsidR="0040247A" w:rsidRPr="0040247A">
          <w:rPr>
            <w:rStyle w:val="a7"/>
            <w:rFonts w:ascii="Times New Roman" w:hAnsi="Times New Roman" w:cs="Times New Roman"/>
            <w:sz w:val="28"/>
            <w:szCs w:val="28"/>
          </w:rPr>
          <w:t>/</w:t>
        </w:r>
      </w:hyperlink>
      <w:r w:rsidR="0040247A" w:rsidRPr="0040247A">
        <w:rPr>
          <w:rFonts w:ascii="Times New Roman" w:hAnsi="Times New Roman" w:cs="Times New Roman"/>
          <w:sz w:val="28"/>
          <w:szCs w:val="28"/>
        </w:rPr>
        <w:t>.</w:t>
      </w:r>
    </w:p>
    <w:p w:rsidR="0040247A" w:rsidRPr="0040247A" w:rsidRDefault="0040247A" w:rsidP="0040247A">
      <w:pPr>
        <w:suppressAutoHyphens/>
        <w:spacing w:after="0" w:line="240" w:lineRule="auto"/>
        <w:jc w:val="both"/>
        <w:rPr>
          <w:rFonts w:ascii="Times New Roman" w:hAnsi="Times New Roman" w:cs="Times New Roman"/>
          <w:sz w:val="28"/>
          <w:szCs w:val="28"/>
        </w:rPr>
      </w:pPr>
    </w:p>
    <w:p w:rsidR="00AB11F4" w:rsidRPr="0040247A" w:rsidRDefault="00AB11F4" w:rsidP="0040247A">
      <w:pPr>
        <w:spacing w:after="0" w:line="240" w:lineRule="auto"/>
        <w:rPr>
          <w:rFonts w:ascii="Times New Roman" w:hAnsi="Times New Roman"/>
          <w:sz w:val="28"/>
          <w:szCs w:val="28"/>
        </w:rPr>
      </w:pPr>
      <w:r w:rsidRPr="0040247A">
        <w:rPr>
          <w:rFonts w:ascii="Times New Roman" w:hAnsi="Times New Roman"/>
          <w:sz w:val="28"/>
          <w:szCs w:val="28"/>
        </w:rPr>
        <w:t xml:space="preserve">Глава </w:t>
      </w:r>
      <w:r w:rsidR="0040247A" w:rsidRPr="0040247A">
        <w:rPr>
          <w:rFonts w:ascii="Times New Roman" w:hAnsi="Times New Roman"/>
          <w:sz w:val="28"/>
          <w:szCs w:val="28"/>
        </w:rPr>
        <w:t>Куйтеж</w:t>
      </w:r>
      <w:r w:rsidRPr="0040247A">
        <w:rPr>
          <w:rFonts w:ascii="Times New Roman" w:hAnsi="Times New Roman"/>
          <w:sz w:val="28"/>
          <w:szCs w:val="28"/>
        </w:rPr>
        <w:t>ского</w:t>
      </w:r>
    </w:p>
    <w:p w:rsidR="00AB11F4" w:rsidRPr="0040247A" w:rsidRDefault="00AB11F4" w:rsidP="0040247A">
      <w:pPr>
        <w:spacing w:after="0" w:line="240" w:lineRule="auto"/>
        <w:rPr>
          <w:rFonts w:ascii="Times New Roman" w:hAnsi="Times New Roman"/>
          <w:sz w:val="28"/>
          <w:szCs w:val="28"/>
        </w:rPr>
      </w:pPr>
      <w:r w:rsidRPr="0040247A">
        <w:rPr>
          <w:rFonts w:ascii="Times New Roman" w:hAnsi="Times New Roman"/>
          <w:sz w:val="28"/>
          <w:szCs w:val="28"/>
        </w:rPr>
        <w:t xml:space="preserve">сельского поселения                                                             </w:t>
      </w:r>
      <w:r w:rsidR="0040247A">
        <w:rPr>
          <w:rFonts w:ascii="Times New Roman" w:hAnsi="Times New Roman"/>
          <w:sz w:val="28"/>
          <w:szCs w:val="28"/>
        </w:rPr>
        <w:t xml:space="preserve">        </w:t>
      </w:r>
      <w:r w:rsidR="0040247A" w:rsidRPr="0040247A">
        <w:rPr>
          <w:rFonts w:ascii="Times New Roman" w:hAnsi="Times New Roman"/>
          <w:sz w:val="28"/>
          <w:szCs w:val="28"/>
        </w:rPr>
        <w:t>Л.А. Хейнонен</w:t>
      </w:r>
    </w:p>
    <w:p w:rsidR="00AB11F4" w:rsidRPr="0040247A" w:rsidRDefault="00AB11F4" w:rsidP="0040247A">
      <w:pPr>
        <w:spacing w:after="0"/>
        <w:jc w:val="right"/>
        <w:rPr>
          <w:rFonts w:ascii="Times New Roman" w:hAnsi="Times New Roman"/>
          <w:sz w:val="28"/>
          <w:szCs w:val="28"/>
        </w:rPr>
      </w:pPr>
      <w:r w:rsidRPr="0040247A">
        <w:rPr>
          <w:rFonts w:ascii="Times New Roman" w:hAnsi="Times New Roman"/>
          <w:sz w:val="28"/>
          <w:szCs w:val="28"/>
        </w:rPr>
        <w:br w:type="page"/>
      </w:r>
      <w:r w:rsidRPr="00D22460">
        <w:rPr>
          <w:rFonts w:ascii="Times New Roman" w:hAnsi="Times New Roman" w:cs="Times New Roman"/>
          <w:sz w:val="24"/>
          <w:szCs w:val="24"/>
        </w:rPr>
        <w:lastRenderedPageBreak/>
        <w:t>УТВЕРЖДЕНА</w:t>
      </w:r>
    </w:p>
    <w:p w:rsidR="00AB11F4" w:rsidRPr="00D22460" w:rsidRDefault="00AB11F4" w:rsidP="0040247A">
      <w:pPr>
        <w:spacing w:after="0" w:line="240" w:lineRule="auto"/>
        <w:ind w:firstLine="4820"/>
        <w:jc w:val="right"/>
        <w:rPr>
          <w:rFonts w:ascii="Times New Roman" w:hAnsi="Times New Roman" w:cs="Times New Roman"/>
          <w:sz w:val="24"/>
          <w:szCs w:val="24"/>
        </w:rPr>
      </w:pPr>
      <w:r w:rsidRPr="00D22460">
        <w:rPr>
          <w:rFonts w:ascii="Times New Roman" w:hAnsi="Times New Roman" w:cs="Times New Roman"/>
          <w:sz w:val="24"/>
          <w:szCs w:val="24"/>
        </w:rPr>
        <w:t xml:space="preserve">постановлением администрации </w:t>
      </w:r>
      <w:r w:rsidR="0040247A">
        <w:rPr>
          <w:rFonts w:ascii="Times New Roman" w:hAnsi="Times New Roman" w:cs="Times New Roman"/>
          <w:sz w:val="24"/>
          <w:szCs w:val="24"/>
        </w:rPr>
        <w:t>Куйтеж</w:t>
      </w:r>
      <w:r>
        <w:rPr>
          <w:rFonts w:ascii="Times New Roman" w:hAnsi="Times New Roman" w:cs="Times New Roman"/>
          <w:sz w:val="24"/>
          <w:szCs w:val="24"/>
        </w:rPr>
        <w:t>ского сельского поселения</w:t>
      </w:r>
    </w:p>
    <w:p w:rsidR="00AB11F4" w:rsidRPr="00E629AA" w:rsidRDefault="00AB11F4" w:rsidP="0040247A">
      <w:pPr>
        <w:spacing w:after="0" w:line="240" w:lineRule="auto"/>
        <w:ind w:firstLine="4820"/>
        <w:jc w:val="center"/>
        <w:rPr>
          <w:rFonts w:ascii="Times New Roman" w:hAnsi="Times New Roman" w:cs="Times New Roman"/>
          <w:sz w:val="24"/>
          <w:szCs w:val="24"/>
        </w:rPr>
      </w:pPr>
      <w:r>
        <w:rPr>
          <w:rFonts w:ascii="Times New Roman" w:hAnsi="Times New Roman" w:cs="Times New Roman"/>
          <w:sz w:val="24"/>
          <w:szCs w:val="24"/>
        </w:rPr>
        <w:t xml:space="preserve">                      </w:t>
      </w:r>
      <w:r w:rsidR="0040247A">
        <w:rPr>
          <w:rFonts w:ascii="Times New Roman" w:hAnsi="Times New Roman" w:cs="Times New Roman"/>
          <w:sz w:val="24"/>
          <w:szCs w:val="24"/>
        </w:rPr>
        <w:t xml:space="preserve">                      </w:t>
      </w:r>
      <w:r w:rsidRPr="00E629AA">
        <w:rPr>
          <w:rFonts w:ascii="Times New Roman" w:hAnsi="Times New Roman" w:cs="Times New Roman"/>
          <w:sz w:val="24"/>
          <w:szCs w:val="24"/>
        </w:rPr>
        <w:t xml:space="preserve">от </w:t>
      </w:r>
      <w:r w:rsidR="0040247A">
        <w:rPr>
          <w:rFonts w:ascii="Times New Roman" w:hAnsi="Times New Roman" w:cs="Times New Roman"/>
          <w:sz w:val="24"/>
          <w:szCs w:val="24"/>
        </w:rPr>
        <w:t>31</w:t>
      </w:r>
      <w:r w:rsidRPr="00991DE2">
        <w:rPr>
          <w:rFonts w:ascii="Times New Roman" w:hAnsi="Times New Roman" w:cs="Times New Roman"/>
          <w:sz w:val="24"/>
          <w:szCs w:val="24"/>
        </w:rPr>
        <w:t>.0</w:t>
      </w:r>
      <w:r w:rsidR="0040247A">
        <w:rPr>
          <w:rFonts w:ascii="Times New Roman" w:hAnsi="Times New Roman" w:cs="Times New Roman"/>
          <w:sz w:val="24"/>
          <w:szCs w:val="24"/>
        </w:rPr>
        <w:t>3</w:t>
      </w:r>
      <w:r w:rsidRPr="00991DE2">
        <w:rPr>
          <w:rFonts w:ascii="Times New Roman" w:hAnsi="Times New Roman" w:cs="Times New Roman"/>
          <w:sz w:val="24"/>
          <w:szCs w:val="24"/>
        </w:rPr>
        <w:t xml:space="preserve">.2023 г. № </w:t>
      </w:r>
      <w:r>
        <w:rPr>
          <w:rFonts w:ascii="Times New Roman" w:hAnsi="Times New Roman" w:cs="Times New Roman"/>
          <w:sz w:val="24"/>
          <w:szCs w:val="24"/>
        </w:rPr>
        <w:t>10</w:t>
      </w:r>
    </w:p>
    <w:p w:rsidR="00AB11F4" w:rsidRDefault="00AB11F4" w:rsidP="00AB11F4">
      <w:pPr>
        <w:spacing w:after="0" w:line="240" w:lineRule="auto"/>
        <w:jc w:val="center"/>
        <w:rPr>
          <w:rFonts w:ascii="Times New Roman" w:hAnsi="Times New Roman" w:cs="Times New Roman"/>
          <w:b/>
          <w:bCs/>
          <w:color w:val="000000"/>
          <w:sz w:val="24"/>
          <w:szCs w:val="24"/>
        </w:rPr>
      </w:pPr>
    </w:p>
    <w:p w:rsidR="00AB11F4" w:rsidRPr="0040247A" w:rsidRDefault="00AB11F4" w:rsidP="00AB11F4">
      <w:pPr>
        <w:spacing w:after="0" w:line="240" w:lineRule="auto"/>
        <w:jc w:val="center"/>
        <w:rPr>
          <w:rFonts w:ascii="Times New Roman" w:hAnsi="Times New Roman" w:cs="Times New Roman"/>
          <w:color w:val="000000"/>
          <w:sz w:val="28"/>
          <w:szCs w:val="28"/>
        </w:rPr>
      </w:pPr>
      <w:r w:rsidRPr="0040247A">
        <w:rPr>
          <w:rFonts w:ascii="Times New Roman" w:hAnsi="Times New Roman" w:cs="Times New Roman"/>
          <w:b/>
          <w:bCs/>
          <w:color w:val="000000"/>
          <w:sz w:val="28"/>
          <w:szCs w:val="28"/>
        </w:rPr>
        <w:t>Программа</w:t>
      </w:r>
    </w:p>
    <w:p w:rsidR="00AB11F4" w:rsidRPr="0040247A" w:rsidRDefault="00AB11F4" w:rsidP="00AB11F4">
      <w:pPr>
        <w:spacing w:after="0" w:line="240" w:lineRule="auto"/>
        <w:jc w:val="center"/>
        <w:rPr>
          <w:rFonts w:ascii="Times New Roman" w:hAnsi="Times New Roman" w:cs="Times New Roman"/>
          <w:sz w:val="28"/>
          <w:szCs w:val="28"/>
        </w:rPr>
      </w:pPr>
      <w:r w:rsidRPr="0040247A">
        <w:rPr>
          <w:rFonts w:ascii="Times New Roman" w:hAnsi="Times New Roman" w:cs="Times New Roman"/>
          <w:b/>
          <w:bCs/>
          <w:color w:val="000000"/>
          <w:sz w:val="28"/>
          <w:szCs w:val="28"/>
        </w:rPr>
        <w:t xml:space="preserve">профилактики рисков причинения вреда (ущерба) охраняемым законом ценностям при осуществлении муниципального контроля </w:t>
      </w:r>
      <w:r w:rsidRPr="0040247A">
        <w:rPr>
          <w:rFonts w:ascii="Times New Roman" w:hAnsi="Times New Roman" w:cs="Times New Roman"/>
          <w:b/>
          <w:sz w:val="28"/>
          <w:szCs w:val="28"/>
        </w:rPr>
        <w:t xml:space="preserve">на автомобильном транспорте, </w:t>
      </w:r>
      <w:r w:rsidRPr="0040247A">
        <w:rPr>
          <w:rFonts w:ascii="Times New Roman" w:hAnsi="Times New Roman" w:cs="Times New Roman"/>
          <w:b/>
          <w:bCs/>
          <w:sz w:val="28"/>
          <w:szCs w:val="28"/>
        </w:rPr>
        <w:t xml:space="preserve">городском наземном электрическом транспорте и в дорожном хозяйстве в границах населенных пунктов </w:t>
      </w:r>
      <w:r w:rsidR="0040247A" w:rsidRPr="0040247A">
        <w:rPr>
          <w:rFonts w:ascii="Times New Roman" w:hAnsi="Times New Roman" w:cs="Times New Roman"/>
          <w:b/>
          <w:bCs/>
          <w:sz w:val="28"/>
          <w:szCs w:val="28"/>
        </w:rPr>
        <w:t>Куйтеж</w:t>
      </w:r>
      <w:r w:rsidRPr="0040247A">
        <w:rPr>
          <w:rFonts w:ascii="Times New Roman" w:hAnsi="Times New Roman" w:cs="Times New Roman"/>
          <w:b/>
          <w:bCs/>
          <w:sz w:val="28"/>
          <w:szCs w:val="28"/>
        </w:rPr>
        <w:t>ского сельского поселения</w:t>
      </w:r>
      <w:r w:rsidRPr="0040247A">
        <w:rPr>
          <w:rFonts w:ascii="Times New Roman" w:hAnsi="Times New Roman" w:cs="Times New Roman"/>
          <w:b/>
          <w:sz w:val="28"/>
          <w:szCs w:val="28"/>
        </w:rPr>
        <w:t xml:space="preserve"> на 2023 год</w:t>
      </w:r>
    </w:p>
    <w:p w:rsidR="00AB11F4" w:rsidRPr="00E629AA" w:rsidRDefault="00AB11F4" w:rsidP="00AB11F4">
      <w:pPr>
        <w:spacing w:after="0" w:line="240" w:lineRule="auto"/>
        <w:jc w:val="center"/>
        <w:rPr>
          <w:rFonts w:ascii="Times New Roman" w:hAnsi="Times New Roman" w:cs="Times New Roman"/>
          <w:color w:val="000000"/>
          <w:sz w:val="24"/>
          <w:szCs w:val="24"/>
        </w:rPr>
      </w:pPr>
    </w:p>
    <w:p w:rsidR="00AB11F4" w:rsidRPr="00E629AA" w:rsidRDefault="00AB11F4" w:rsidP="00AB11F4">
      <w:pPr>
        <w:spacing w:after="0" w:line="240" w:lineRule="auto"/>
        <w:ind w:firstLine="851"/>
        <w:jc w:val="both"/>
        <w:rPr>
          <w:rFonts w:ascii="Times New Roman" w:eastAsia="Calibri" w:hAnsi="Times New Roman" w:cs="Times New Roman"/>
          <w:bCs/>
          <w:color w:val="000000"/>
          <w:sz w:val="24"/>
          <w:szCs w:val="24"/>
          <w:lang w:eastAsia="en-US"/>
        </w:rPr>
      </w:pPr>
      <w:proofErr w:type="gramStart"/>
      <w:r w:rsidRPr="00E629AA">
        <w:rPr>
          <w:rFonts w:ascii="Times New Roman" w:hAnsi="Times New Roman" w:cs="Times New Roman"/>
          <w:color w:val="000000"/>
          <w:sz w:val="24"/>
          <w:szCs w:val="24"/>
        </w:rPr>
        <w:t>Настоящая программа профилактики рисков причинения вреда (ущерба) охраняемым законом ценностям при осуществлении </w:t>
      </w:r>
      <w:r w:rsidRPr="00E629AA">
        <w:rPr>
          <w:rFonts w:ascii="Times New Roman" w:hAnsi="Times New Roman" w:cs="Times New Roman"/>
          <w:iCs/>
          <w:color w:val="000000"/>
          <w:sz w:val="24"/>
          <w:szCs w:val="24"/>
        </w:rPr>
        <w:t xml:space="preserve">муниципального </w:t>
      </w:r>
      <w:r w:rsidRPr="00E629AA">
        <w:rPr>
          <w:rFonts w:ascii="Times New Roman" w:hAnsi="Times New Roman" w:cs="Times New Roman"/>
          <w:bCs/>
          <w:color w:val="000000"/>
          <w:sz w:val="24"/>
          <w:szCs w:val="24"/>
        </w:rPr>
        <w:t xml:space="preserve">контроля </w:t>
      </w:r>
      <w:r>
        <w:rPr>
          <w:rFonts w:ascii="Times New Roman" w:hAnsi="Times New Roman" w:cs="Times New Roman"/>
          <w:sz w:val="24"/>
          <w:szCs w:val="24"/>
        </w:rPr>
        <w:t xml:space="preserve">на автомобильном транспорте, </w:t>
      </w:r>
      <w:r>
        <w:rPr>
          <w:rFonts w:ascii="Times New Roman" w:hAnsi="Times New Roman" w:cs="Times New Roman"/>
          <w:bCs/>
          <w:sz w:val="24"/>
        </w:rPr>
        <w:t xml:space="preserve">городском наземном электрическом транспорте и в дорожном хозяйстве в границах населенных пунктов </w:t>
      </w:r>
      <w:r w:rsidR="0040247A">
        <w:rPr>
          <w:rFonts w:ascii="Times New Roman" w:hAnsi="Times New Roman" w:cs="Times New Roman"/>
          <w:sz w:val="24"/>
          <w:szCs w:val="24"/>
        </w:rPr>
        <w:t>Куйтежского</w:t>
      </w:r>
      <w:r>
        <w:rPr>
          <w:rFonts w:ascii="Times New Roman" w:hAnsi="Times New Roman" w:cs="Times New Roman"/>
          <w:bCs/>
          <w:sz w:val="24"/>
        </w:rPr>
        <w:t xml:space="preserve"> сельского поселения</w:t>
      </w:r>
      <w:r>
        <w:rPr>
          <w:rFonts w:ascii="Times New Roman" w:hAnsi="Times New Roman" w:cs="Times New Roman"/>
          <w:sz w:val="24"/>
          <w:szCs w:val="24"/>
        </w:rPr>
        <w:t xml:space="preserve"> </w:t>
      </w:r>
      <w:r w:rsidRPr="00E629AA">
        <w:rPr>
          <w:rFonts w:ascii="Times New Roman" w:hAnsi="Times New Roman" w:cs="Times New Roman"/>
          <w:color w:val="000000"/>
          <w:sz w:val="24"/>
          <w:szCs w:val="24"/>
        </w:rPr>
        <w:t>(дал</w:t>
      </w:r>
      <w:r>
        <w:rPr>
          <w:rFonts w:ascii="Times New Roman" w:hAnsi="Times New Roman" w:cs="Times New Roman"/>
          <w:color w:val="000000"/>
          <w:sz w:val="24"/>
          <w:szCs w:val="24"/>
        </w:rPr>
        <w:t xml:space="preserve">ее - </w:t>
      </w:r>
      <w:r w:rsidRPr="00E629AA">
        <w:rPr>
          <w:rFonts w:ascii="Times New Roman" w:hAnsi="Times New Roman" w:cs="Times New Roman"/>
          <w:color w:val="000000"/>
          <w:sz w:val="24"/>
          <w:szCs w:val="24"/>
        </w:rPr>
        <w:t xml:space="preserve">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w:t>
      </w:r>
      <w:r w:rsidRPr="00E629AA">
        <w:rPr>
          <w:rFonts w:ascii="Times New Roman" w:hAnsi="Times New Roman" w:cs="Times New Roman"/>
          <w:bCs/>
          <w:color w:val="000000"/>
          <w:sz w:val="24"/>
          <w:szCs w:val="24"/>
        </w:rPr>
        <w:t xml:space="preserve">контроля </w:t>
      </w:r>
      <w:r>
        <w:rPr>
          <w:rFonts w:ascii="Times New Roman" w:hAnsi="Times New Roman" w:cs="Times New Roman"/>
          <w:sz w:val="24"/>
          <w:szCs w:val="24"/>
        </w:rPr>
        <w:t xml:space="preserve">на автомобильном транспорте, </w:t>
      </w:r>
      <w:r>
        <w:rPr>
          <w:rFonts w:ascii="Times New Roman" w:hAnsi="Times New Roman" w:cs="Times New Roman"/>
          <w:bCs/>
          <w:sz w:val="24"/>
        </w:rPr>
        <w:t>городском</w:t>
      </w:r>
      <w:proofErr w:type="gramEnd"/>
      <w:r>
        <w:rPr>
          <w:rFonts w:ascii="Times New Roman" w:hAnsi="Times New Roman" w:cs="Times New Roman"/>
          <w:bCs/>
          <w:sz w:val="24"/>
        </w:rPr>
        <w:t xml:space="preserve"> наземном электрическом </w:t>
      </w:r>
      <w:proofErr w:type="gramStart"/>
      <w:r>
        <w:rPr>
          <w:rFonts w:ascii="Times New Roman" w:hAnsi="Times New Roman" w:cs="Times New Roman"/>
          <w:bCs/>
          <w:sz w:val="24"/>
        </w:rPr>
        <w:t>транспорте</w:t>
      </w:r>
      <w:proofErr w:type="gramEnd"/>
      <w:r>
        <w:rPr>
          <w:rFonts w:ascii="Times New Roman" w:hAnsi="Times New Roman" w:cs="Times New Roman"/>
          <w:bCs/>
          <w:sz w:val="24"/>
        </w:rPr>
        <w:t xml:space="preserve"> и в дорожном хозяйстве в границах населенных пунктов </w:t>
      </w:r>
      <w:r w:rsidR="0040247A">
        <w:rPr>
          <w:rFonts w:ascii="Times New Roman" w:hAnsi="Times New Roman" w:cs="Times New Roman"/>
          <w:sz w:val="24"/>
          <w:szCs w:val="24"/>
        </w:rPr>
        <w:t>Куйтежского</w:t>
      </w:r>
      <w:r>
        <w:rPr>
          <w:rFonts w:ascii="Times New Roman" w:hAnsi="Times New Roman" w:cs="Times New Roman"/>
          <w:bCs/>
          <w:sz w:val="24"/>
        </w:rPr>
        <w:t xml:space="preserve"> сельского поселения</w:t>
      </w:r>
      <w:r>
        <w:rPr>
          <w:rFonts w:ascii="Times New Roman" w:hAnsi="Times New Roman" w:cs="Times New Roman"/>
          <w:sz w:val="24"/>
          <w:szCs w:val="24"/>
        </w:rPr>
        <w:t xml:space="preserve"> </w:t>
      </w:r>
      <w:r w:rsidRPr="00E629AA">
        <w:rPr>
          <w:rFonts w:ascii="Times New Roman" w:hAnsi="Times New Roman" w:cs="Times New Roman"/>
          <w:color w:val="000000"/>
          <w:sz w:val="24"/>
          <w:szCs w:val="24"/>
        </w:rPr>
        <w:t>(далее – муниципальный контроль).</w:t>
      </w:r>
    </w:p>
    <w:p w:rsidR="00AB11F4" w:rsidRPr="00E629AA" w:rsidRDefault="00AB11F4" w:rsidP="00AB11F4">
      <w:pPr>
        <w:spacing w:after="0" w:line="240" w:lineRule="auto"/>
        <w:ind w:firstLine="708"/>
        <w:jc w:val="both"/>
        <w:rPr>
          <w:rFonts w:ascii="Times New Roman" w:hAnsi="Times New Roman" w:cs="Times New Roman"/>
          <w:bCs/>
          <w:color w:val="000000"/>
          <w:sz w:val="24"/>
          <w:szCs w:val="24"/>
        </w:rPr>
      </w:pPr>
    </w:p>
    <w:p w:rsidR="00AB11F4" w:rsidRPr="00E629AA" w:rsidRDefault="00AB11F4" w:rsidP="00AB11F4">
      <w:pPr>
        <w:spacing w:after="0" w:line="240" w:lineRule="auto"/>
        <w:ind w:firstLine="708"/>
        <w:jc w:val="center"/>
        <w:rPr>
          <w:rFonts w:ascii="Times New Roman" w:hAnsi="Times New Roman" w:cs="Times New Roman"/>
          <w:b/>
          <w:color w:val="000000"/>
          <w:sz w:val="24"/>
          <w:szCs w:val="24"/>
        </w:rPr>
      </w:pPr>
      <w:r w:rsidRPr="00E629AA">
        <w:rPr>
          <w:rFonts w:ascii="Times New Roman" w:hAnsi="Times New Roman" w:cs="Times New Roman"/>
          <w:b/>
          <w:bCs/>
          <w:color w:val="000000"/>
          <w:sz w:val="24"/>
          <w:szCs w:val="24"/>
        </w:rPr>
        <w:t>I. Анализ текущего состояния осуществления муниципального контроля, описание текущего развити</w:t>
      </w:r>
      <w:r>
        <w:rPr>
          <w:rFonts w:ascii="Times New Roman" w:hAnsi="Times New Roman" w:cs="Times New Roman"/>
          <w:b/>
          <w:bCs/>
          <w:color w:val="000000"/>
          <w:sz w:val="24"/>
          <w:szCs w:val="24"/>
        </w:rPr>
        <w:t>я профилактической деятельности</w:t>
      </w:r>
      <w:r w:rsidRPr="00E629AA">
        <w:rPr>
          <w:rFonts w:ascii="Times New Roman" w:hAnsi="Times New Roman" w:cs="Times New Roman"/>
          <w:b/>
          <w:iCs/>
          <w:color w:val="000000"/>
          <w:sz w:val="24"/>
          <w:szCs w:val="24"/>
        </w:rPr>
        <w:t xml:space="preserve"> администрации</w:t>
      </w:r>
      <w:r w:rsidRPr="00E629AA">
        <w:rPr>
          <w:rFonts w:ascii="Times New Roman" w:hAnsi="Times New Roman" w:cs="Times New Roman"/>
          <w:b/>
          <w:bCs/>
          <w:color w:val="000000"/>
          <w:sz w:val="24"/>
          <w:szCs w:val="24"/>
        </w:rPr>
        <w:t>, характеристика проблем, на решение которых направлена Программа</w:t>
      </w:r>
    </w:p>
    <w:p w:rsidR="00AB11F4" w:rsidRDefault="00AB11F4" w:rsidP="00AB11F4">
      <w:pPr>
        <w:spacing w:after="0" w:line="240" w:lineRule="auto"/>
        <w:ind w:firstLine="708"/>
        <w:jc w:val="both"/>
        <w:rPr>
          <w:rFonts w:ascii="Times New Roman" w:hAnsi="Times New Roman" w:cs="Times New Roman"/>
          <w:color w:val="000000"/>
          <w:sz w:val="24"/>
          <w:szCs w:val="24"/>
        </w:rPr>
      </w:pP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40247A">
        <w:rPr>
          <w:rFonts w:ascii="Times New Roman" w:hAnsi="Times New Roman" w:cs="Times New Roman"/>
          <w:sz w:val="24"/>
          <w:szCs w:val="24"/>
        </w:rPr>
        <w:t>Куйтежского</w:t>
      </w:r>
      <w:r w:rsidRPr="00C96B76">
        <w:rPr>
          <w:rFonts w:ascii="Times New Roman" w:hAnsi="Times New Roman" w:cs="Times New Roman"/>
          <w:color w:val="000000"/>
          <w:sz w:val="24"/>
          <w:szCs w:val="24"/>
        </w:rPr>
        <w:t xml:space="preserve"> сельского поселения (далее – автомобильные дороги местного значения или автомобильные дороги общего пользования местного значения):</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Объектами </w:t>
      </w:r>
      <w:bookmarkStart w:id="0" w:name="_Hlk77676821"/>
      <w:r w:rsidRPr="00C96B76">
        <w:rPr>
          <w:rFonts w:ascii="Times New Roman" w:hAnsi="Times New Roman" w:cs="Times New Roman"/>
          <w:color w:val="000000"/>
          <w:sz w:val="24"/>
          <w:szCs w:val="24"/>
        </w:rPr>
        <w:t xml:space="preserve">муниципального контроля на автомобильном транспорте </w:t>
      </w:r>
      <w:bookmarkEnd w:id="0"/>
      <w:r w:rsidRPr="00C96B76">
        <w:rPr>
          <w:rFonts w:ascii="Times New Roman" w:hAnsi="Times New Roman" w:cs="Times New Roman"/>
          <w:color w:val="000000"/>
          <w:sz w:val="24"/>
          <w:szCs w:val="24"/>
        </w:rPr>
        <w:t>являются:</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lastRenderedPageBreak/>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AB11F4" w:rsidRPr="00C96B76" w:rsidRDefault="00AB11F4" w:rsidP="00AB11F4">
      <w:pPr>
        <w:pStyle w:val="ConsPlusNormal"/>
        <w:ind w:firstLine="709"/>
        <w:jc w:val="both"/>
        <w:rPr>
          <w:rFonts w:ascii="Times New Roman" w:hAnsi="Times New Roman" w:cs="Times New Roman"/>
          <w:color w:val="000000"/>
          <w:sz w:val="24"/>
          <w:szCs w:val="24"/>
        </w:rPr>
      </w:pPr>
      <w:bookmarkStart w:id="1" w:name="_Hlk77675416"/>
      <w:r w:rsidRPr="00C96B76">
        <w:rPr>
          <w:rFonts w:ascii="Times New Roman" w:hAnsi="Times New Roman" w:cs="Times New Roman"/>
          <w:color w:val="000000"/>
          <w:sz w:val="24"/>
          <w:szCs w:val="24"/>
        </w:rPr>
        <w:t xml:space="preserve">внесение платы за </w:t>
      </w:r>
      <w:bookmarkEnd w:id="1"/>
      <w:r w:rsidRPr="00C96B76">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внесение платы за</w:t>
      </w:r>
      <w:r w:rsidRPr="00C96B76">
        <w:rPr>
          <w:rFonts w:ascii="Times New Roman" w:hAnsi="Times New Roman" w:cs="Times New Roman"/>
          <w:sz w:val="24"/>
          <w:szCs w:val="24"/>
        </w:rPr>
        <w:t xml:space="preserve"> </w:t>
      </w:r>
      <w:r w:rsidRPr="00C96B76">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C96B76">
        <w:rPr>
          <w:rFonts w:ascii="Times New Roman" w:hAnsi="Times New Roman" w:cs="Times New Roman"/>
          <w:color w:val="000000"/>
          <w:sz w:val="24"/>
          <w:szCs w:val="24"/>
        </w:rPr>
        <w:t>ТР</w:t>
      </w:r>
      <w:proofErr w:type="gramEnd"/>
      <w:r w:rsidRPr="00C96B76">
        <w:rPr>
          <w:rFonts w:ascii="Times New Roman" w:hAnsi="Times New Roman" w:cs="Times New Roman"/>
          <w:color w:val="000000"/>
          <w:sz w:val="24"/>
          <w:szCs w:val="24"/>
        </w:rPr>
        <w:t xml:space="preserve"> ТС 014/2011);</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C96B76">
        <w:rPr>
          <w:rFonts w:ascii="Times New Roman" w:hAnsi="Times New Roman" w:cs="Times New Roman"/>
          <w:color w:val="000000"/>
          <w:sz w:val="24"/>
          <w:szCs w:val="24"/>
        </w:rPr>
        <w:t>ТР</w:t>
      </w:r>
      <w:proofErr w:type="gramEnd"/>
      <w:r w:rsidRPr="00C96B76">
        <w:rPr>
          <w:rFonts w:ascii="Times New Roman" w:hAnsi="Times New Roman" w:cs="Times New Roman"/>
          <w:color w:val="000000"/>
          <w:sz w:val="24"/>
          <w:szCs w:val="24"/>
        </w:rPr>
        <w:t xml:space="preserve"> ТС 014/2011);</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придорожные полосы и полосы </w:t>
      </w:r>
      <w:proofErr w:type="gramStart"/>
      <w:r w:rsidRPr="00C96B76">
        <w:rPr>
          <w:rFonts w:ascii="Times New Roman" w:hAnsi="Times New Roman" w:cs="Times New Roman"/>
          <w:color w:val="000000"/>
          <w:sz w:val="24"/>
          <w:szCs w:val="24"/>
        </w:rPr>
        <w:t>отвода</w:t>
      </w:r>
      <w:proofErr w:type="gramEnd"/>
      <w:r w:rsidRPr="00C96B76">
        <w:rPr>
          <w:rFonts w:ascii="Times New Roman" w:hAnsi="Times New Roman" w:cs="Times New Roman"/>
          <w:color w:val="000000"/>
          <w:sz w:val="24"/>
          <w:szCs w:val="24"/>
        </w:rPr>
        <w:t xml:space="preserve"> автомобильных дорог общего пользования местного значения;</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AB11F4" w:rsidRPr="00C96B76" w:rsidRDefault="00AB11F4" w:rsidP="00AB11F4">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AB11F4" w:rsidRPr="00E629AA" w:rsidRDefault="00AB11F4" w:rsidP="00AB11F4">
      <w:pPr>
        <w:spacing w:after="0" w:line="240" w:lineRule="auto"/>
        <w:jc w:val="both"/>
        <w:rPr>
          <w:rFonts w:ascii="Times New Roman" w:hAnsi="Times New Roman" w:cs="Times New Roman"/>
          <w:bCs/>
          <w:color w:val="000000"/>
          <w:sz w:val="24"/>
          <w:szCs w:val="24"/>
        </w:rPr>
      </w:pPr>
    </w:p>
    <w:p w:rsidR="00AB11F4" w:rsidRPr="00E629AA" w:rsidRDefault="00AB11F4" w:rsidP="00AB11F4">
      <w:pPr>
        <w:spacing w:after="0" w:line="240" w:lineRule="auto"/>
        <w:ind w:firstLine="710"/>
        <w:jc w:val="center"/>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II. </w:t>
      </w:r>
      <w:r w:rsidRPr="00E629AA">
        <w:rPr>
          <w:rFonts w:ascii="Times New Roman" w:hAnsi="Times New Roman" w:cs="Times New Roman"/>
          <w:b/>
          <w:bCs/>
          <w:color w:val="000000"/>
          <w:sz w:val="24"/>
          <w:szCs w:val="24"/>
        </w:rPr>
        <w:t>Цели и задачи реализации Программы</w:t>
      </w:r>
    </w:p>
    <w:p w:rsidR="00AB11F4" w:rsidRDefault="00AB11F4" w:rsidP="00AB11F4">
      <w:pPr>
        <w:spacing w:after="0" w:line="240" w:lineRule="auto"/>
        <w:ind w:firstLine="710"/>
        <w:jc w:val="both"/>
        <w:rPr>
          <w:rFonts w:ascii="Times New Roman" w:hAnsi="Times New Roman" w:cs="Times New Roman"/>
          <w:color w:val="000000"/>
          <w:sz w:val="24"/>
          <w:szCs w:val="24"/>
        </w:rPr>
      </w:pPr>
    </w:p>
    <w:p w:rsidR="00AB11F4" w:rsidRPr="00E629AA" w:rsidRDefault="00AB11F4" w:rsidP="00AB11F4">
      <w:pPr>
        <w:spacing w:after="0" w:line="240" w:lineRule="auto"/>
        <w:ind w:firstLine="710"/>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1. Целями реализации Программы являются:</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xml:space="preserve">- предупреждение нарушений обязательных требований в сфере </w:t>
      </w:r>
      <w:r w:rsidRPr="00E629AA">
        <w:rPr>
          <w:rFonts w:ascii="Times New Roman" w:eastAsia="Calibri" w:hAnsi="Times New Roman" w:cs="Times New Roman"/>
          <w:color w:val="000000"/>
          <w:sz w:val="24"/>
          <w:szCs w:val="24"/>
          <w:lang w:eastAsia="en-US"/>
        </w:rPr>
        <w:t>деятельности по перевозкам по межмуниципальным маршрутам регулярных перевозок</w:t>
      </w:r>
      <w:r w:rsidRPr="00E629AA">
        <w:rPr>
          <w:rFonts w:ascii="Times New Roman" w:hAnsi="Times New Roman" w:cs="Times New Roman"/>
          <w:color w:val="000000"/>
          <w:sz w:val="24"/>
          <w:szCs w:val="24"/>
        </w:rPr>
        <w:t>;</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предотвращение угрозы причинения, либо причинения вреда охраняемым законам ценностям (жизнь и здоровье граждан, обеспечение прав, свобод и законных интересов граждан, организацией) вследствие нарушений обязательных требований;</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формирование моделей социально ответственного, добросовестного, правового поведения контролируемых лиц;</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повышение прозрачности системы контрольно-надзорной деятельности.</w:t>
      </w:r>
    </w:p>
    <w:p w:rsidR="00AB11F4" w:rsidRPr="00E629AA" w:rsidRDefault="00AB11F4" w:rsidP="00AB11F4">
      <w:pPr>
        <w:spacing w:after="0" w:line="240" w:lineRule="auto"/>
        <w:ind w:firstLine="710"/>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2. Задачами реализации Программы являются:</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оценка возможной угрозы причинения, либо причинения вреда (ущерба) (</w:t>
      </w:r>
      <w:r w:rsidRPr="00E629AA">
        <w:rPr>
          <w:rFonts w:ascii="Times New Roman" w:hAnsi="Times New Roman" w:cs="Times New Roman"/>
          <w:iCs/>
          <w:color w:val="000000"/>
          <w:sz w:val="24"/>
          <w:szCs w:val="24"/>
        </w:rPr>
        <w:t>жизнь и здоровье граждан, обеспечение прав, свобод и законных интересов граждан, организацией</w:t>
      </w:r>
      <w:r w:rsidRPr="00E629AA">
        <w:rPr>
          <w:rFonts w:ascii="Times New Roman" w:hAnsi="Times New Roman" w:cs="Times New Roman"/>
          <w:color w:val="000000"/>
          <w:sz w:val="24"/>
          <w:szCs w:val="24"/>
        </w:rPr>
        <w:t>), выработка и реализация профилактических мер, способствующих ее снижению;</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lastRenderedPageBreak/>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формирование единого понимания обязательных требований у всех участников контрольно-надзорной деятельности;</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снижение издержек контрольно-надзорной деятельности и административной нагрузки на контролируемых лиц.</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p>
    <w:p w:rsidR="00AB11F4" w:rsidRPr="00E629AA" w:rsidRDefault="00AB11F4" w:rsidP="00AB11F4">
      <w:pPr>
        <w:spacing w:after="0" w:line="240" w:lineRule="auto"/>
        <w:jc w:val="center"/>
        <w:rPr>
          <w:rFonts w:ascii="Times New Roman" w:hAnsi="Times New Roman" w:cs="Times New Roman"/>
          <w:b/>
          <w:color w:val="000000"/>
          <w:sz w:val="24"/>
          <w:szCs w:val="24"/>
        </w:rPr>
      </w:pPr>
      <w:r w:rsidRPr="00E629AA">
        <w:rPr>
          <w:rFonts w:ascii="Times New Roman" w:hAnsi="Times New Roman" w:cs="Times New Roman"/>
          <w:b/>
          <w:bCs/>
          <w:color w:val="000000"/>
          <w:sz w:val="24"/>
          <w:szCs w:val="24"/>
        </w:rPr>
        <w:t>III. Перечень профилактических мероприятий, сроки</w:t>
      </w:r>
      <w:r w:rsidRPr="00E629AA">
        <w:rPr>
          <w:rFonts w:ascii="Times New Roman" w:hAnsi="Times New Roman" w:cs="Times New Roman"/>
          <w:b/>
          <w:color w:val="000000"/>
          <w:sz w:val="24"/>
          <w:szCs w:val="24"/>
        </w:rPr>
        <w:t xml:space="preserve"> </w:t>
      </w:r>
      <w:r w:rsidRPr="00E629AA">
        <w:rPr>
          <w:rFonts w:ascii="Times New Roman" w:hAnsi="Times New Roman" w:cs="Times New Roman"/>
          <w:b/>
          <w:bCs/>
          <w:color w:val="000000"/>
          <w:sz w:val="24"/>
          <w:szCs w:val="24"/>
        </w:rPr>
        <w:t>(периодичность) их проведения</w:t>
      </w:r>
    </w:p>
    <w:p w:rsidR="00AB11F4" w:rsidRDefault="00AB11F4" w:rsidP="00AB11F4">
      <w:pPr>
        <w:spacing w:after="0" w:line="240" w:lineRule="auto"/>
        <w:ind w:firstLine="568"/>
        <w:jc w:val="both"/>
        <w:rPr>
          <w:rFonts w:ascii="Times New Roman" w:hAnsi="Times New Roman" w:cs="Times New Roman"/>
          <w:color w:val="000000"/>
          <w:sz w:val="24"/>
          <w:szCs w:val="24"/>
        </w:rPr>
      </w:pP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В соответствии с </w:t>
      </w:r>
      <w:r w:rsidRPr="00E629AA">
        <w:rPr>
          <w:rFonts w:ascii="Times New Roman" w:hAnsi="Times New Roman" w:cs="Times New Roman"/>
          <w:iCs/>
          <w:color w:val="000000"/>
          <w:sz w:val="24"/>
          <w:szCs w:val="24"/>
        </w:rPr>
        <w:t xml:space="preserve">Положением о виде муниципального </w:t>
      </w:r>
      <w:r w:rsidRPr="00E629AA">
        <w:rPr>
          <w:rFonts w:ascii="Times New Roman" w:hAnsi="Times New Roman" w:cs="Times New Roman"/>
          <w:bCs/>
          <w:color w:val="000000"/>
          <w:sz w:val="24"/>
          <w:szCs w:val="24"/>
        </w:rPr>
        <w:t xml:space="preserve">контроля </w:t>
      </w:r>
      <w:r>
        <w:rPr>
          <w:rFonts w:ascii="Times New Roman" w:hAnsi="Times New Roman" w:cs="Times New Roman"/>
          <w:bCs/>
          <w:sz w:val="24"/>
        </w:rPr>
        <w:t xml:space="preserve">на автомобильном транспорте, городском наземном электрическом транспорте и в дорожном хозяйстве в границах населенных пунктов </w:t>
      </w:r>
      <w:r w:rsidR="0040247A">
        <w:rPr>
          <w:rFonts w:ascii="Times New Roman" w:hAnsi="Times New Roman" w:cs="Times New Roman"/>
          <w:sz w:val="24"/>
          <w:szCs w:val="24"/>
        </w:rPr>
        <w:t>Куйтежского</w:t>
      </w:r>
      <w:r>
        <w:rPr>
          <w:rFonts w:ascii="Times New Roman" w:hAnsi="Times New Roman" w:cs="Times New Roman"/>
          <w:bCs/>
          <w:sz w:val="24"/>
        </w:rPr>
        <w:t xml:space="preserve"> сельского поселения</w:t>
      </w:r>
      <w:r>
        <w:rPr>
          <w:rFonts w:ascii="Times New Roman" w:hAnsi="Times New Roman" w:cs="Times New Roman"/>
          <w:iCs/>
          <w:color w:val="000000"/>
          <w:sz w:val="24"/>
          <w:szCs w:val="24"/>
        </w:rPr>
        <w:t>, утвержденном решением С</w:t>
      </w:r>
      <w:r w:rsidRPr="00E629AA">
        <w:rPr>
          <w:rFonts w:ascii="Times New Roman" w:hAnsi="Times New Roman" w:cs="Times New Roman"/>
          <w:iCs/>
          <w:color w:val="000000"/>
          <w:sz w:val="24"/>
          <w:szCs w:val="24"/>
        </w:rPr>
        <w:t>овета</w:t>
      </w:r>
      <w:r>
        <w:rPr>
          <w:rFonts w:ascii="Times New Roman" w:hAnsi="Times New Roman" w:cs="Times New Roman"/>
          <w:iCs/>
          <w:color w:val="000000"/>
          <w:sz w:val="24"/>
          <w:szCs w:val="24"/>
        </w:rPr>
        <w:t xml:space="preserve"> </w:t>
      </w:r>
      <w:r w:rsidR="0040247A">
        <w:rPr>
          <w:rFonts w:ascii="Times New Roman" w:hAnsi="Times New Roman" w:cs="Times New Roman"/>
          <w:sz w:val="24"/>
          <w:szCs w:val="24"/>
        </w:rPr>
        <w:t>Куйтежского</w:t>
      </w:r>
      <w:r>
        <w:rPr>
          <w:rFonts w:ascii="Times New Roman" w:hAnsi="Times New Roman" w:cs="Times New Roman"/>
          <w:iCs/>
          <w:color w:val="000000"/>
          <w:sz w:val="24"/>
          <w:szCs w:val="24"/>
        </w:rPr>
        <w:t xml:space="preserve"> сельского поселения</w:t>
      </w:r>
      <w:r w:rsidRPr="00E629AA">
        <w:rPr>
          <w:rFonts w:ascii="Times New Roman" w:hAnsi="Times New Roman" w:cs="Times New Roman"/>
          <w:color w:val="000000"/>
          <w:sz w:val="24"/>
          <w:szCs w:val="24"/>
        </w:rPr>
        <w:t>, проводятся следующие профилактические мероприятия:</w:t>
      </w:r>
    </w:p>
    <w:p w:rsidR="00AB11F4" w:rsidRPr="00E629AA" w:rsidRDefault="00AB11F4" w:rsidP="00AB11F4">
      <w:pPr>
        <w:suppressAutoHyphens/>
        <w:autoSpaceDE w:val="0"/>
        <w:spacing w:after="0" w:line="240" w:lineRule="auto"/>
        <w:ind w:firstLine="709"/>
        <w:jc w:val="both"/>
        <w:rPr>
          <w:rFonts w:ascii="Times New Roman" w:hAnsi="Times New Roman" w:cs="Times New Roman"/>
          <w:sz w:val="24"/>
          <w:szCs w:val="24"/>
          <w:lang w:eastAsia="zh-CN"/>
        </w:rPr>
      </w:pPr>
      <w:r w:rsidRPr="00E629AA">
        <w:rPr>
          <w:rFonts w:ascii="Times New Roman" w:hAnsi="Times New Roman" w:cs="Times New Roman"/>
          <w:color w:val="000000"/>
          <w:sz w:val="24"/>
          <w:szCs w:val="24"/>
          <w:lang w:eastAsia="zh-CN"/>
        </w:rPr>
        <w:t>1) информирование;</w:t>
      </w:r>
    </w:p>
    <w:p w:rsidR="00AB11F4" w:rsidRPr="00E629AA" w:rsidRDefault="00AB11F4" w:rsidP="00AB11F4">
      <w:pPr>
        <w:suppressAutoHyphens/>
        <w:autoSpaceDE w:val="0"/>
        <w:spacing w:after="0" w:line="240" w:lineRule="auto"/>
        <w:ind w:firstLine="709"/>
        <w:jc w:val="both"/>
        <w:rPr>
          <w:rFonts w:ascii="Times New Roman" w:hAnsi="Times New Roman" w:cs="Times New Roman"/>
          <w:color w:val="000000"/>
          <w:sz w:val="24"/>
          <w:szCs w:val="24"/>
          <w:lang w:eastAsia="zh-CN"/>
        </w:rPr>
      </w:pPr>
      <w:r w:rsidRPr="00E629AA">
        <w:rPr>
          <w:rFonts w:ascii="Times New Roman" w:hAnsi="Times New Roman" w:cs="Times New Roman"/>
          <w:color w:val="000000"/>
          <w:sz w:val="24"/>
          <w:szCs w:val="24"/>
          <w:lang w:eastAsia="zh-CN"/>
        </w:rPr>
        <w:t>2) обобщение правоприменительной практики;</w:t>
      </w:r>
    </w:p>
    <w:p w:rsidR="00AB11F4" w:rsidRPr="00E629AA" w:rsidRDefault="00AB11F4" w:rsidP="00AB11F4">
      <w:pPr>
        <w:suppressAutoHyphens/>
        <w:autoSpaceDE w:val="0"/>
        <w:spacing w:after="0" w:line="240" w:lineRule="auto"/>
        <w:ind w:firstLine="709"/>
        <w:jc w:val="both"/>
        <w:rPr>
          <w:rFonts w:ascii="Times New Roman" w:hAnsi="Times New Roman" w:cs="Times New Roman"/>
          <w:color w:val="000000"/>
          <w:sz w:val="24"/>
          <w:szCs w:val="24"/>
          <w:lang w:eastAsia="zh-CN"/>
        </w:rPr>
      </w:pPr>
      <w:r w:rsidRPr="00E629AA">
        <w:rPr>
          <w:rFonts w:ascii="Times New Roman" w:hAnsi="Times New Roman" w:cs="Times New Roman"/>
          <w:color w:val="000000"/>
          <w:sz w:val="24"/>
          <w:szCs w:val="24"/>
          <w:lang w:eastAsia="zh-CN"/>
        </w:rPr>
        <w:t>3) объявление предостережений;</w:t>
      </w:r>
    </w:p>
    <w:p w:rsidR="00AB11F4" w:rsidRPr="00E629AA" w:rsidRDefault="00AB11F4" w:rsidP="00AB11F4">
      <w:pPr>
        <w:suppressAutoHyphens/>
        <w:autoSpaceDE w:val="0"/>
        <w:spacing w:after="0" w:line="240" w:lineRule="auto"/>
        <w:ind w:firstLine="709"/>
        <w:jc w:val="both"/>
        <w:rPr>
          <w:rFonts w:ascii="Times New Roman" w:hAnsi="Times New Roman" w:cs="Times New Roman"/>
          <w:color w:val="000000"/>
          <w:sz w:val="24"/>
          <w:szCs w:val="24"/>
          <w:lang w:eastAsia="zh-CN"/>
        </w:rPr>
      </w:pPr>
      <w:r w:rsidRPr="00E629AA">
        <w:rPr>
          <w:rFonts w:ascii="Times New Roman" w:hAnsi="Times New Roman" w:cs="Times New Roman"/>
          <w:color w:val="000000"/>
          <w:sz w:val="24"/>
          <w:szCs w:val="24"/>
          <w:lang w:eastAsia="zh-CN"/>
        </w:rPr>
        <w:t>4) консультирование;</w:t>
      </w:r>
    </w:p>
    <w:p w:rsidR="00AB11F4" w:rsidRPr="00E629AA" w:rsidRDefault="00AB11F4" w:rsidP="00AB11F4">
      <w:pPr>
        <w:suppressAutoHyphens/>
        <w:autoSpaceDE w:val="0"/>
        <w:spacing w:after="0" w:line="240" w:lineRule="auto"/>
        <w:ind w:firstLine="709"/>
        <w:jc w:val="both"/>
        <w:rPr>
          <w:rFonts w:ascii="Times New Roman" w:hAnsi="Times New Roman" w:cs="Times New Roman"/>
          <w:color w:val="000000"/>
          <w:sz w:val="24"/>
          <w:szCs w:val="24"/>
          <w:lang w:eastAsia="zh-CN"/>
        </w:rPr>
      </w:pPr>
      <w:r w:rsidRPr="00E629AA">
        <w:rPr>
          <w:rFonts w:ascii="Times New Roman" w:hAnsi="Times New Roman" w:cs="Times New Roman"/>
          <w:color w:val="000000"/>
          <w:sz w:val="24"/>
          <w:szCs w:val="24"/>
          <w:lang w:eastAsia="zh-CN"/>
        </w:rPr>
        <w:t>5) профилактический визит.</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2. 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p>
    <w:p w:rsidR="00AB11F4" w:rsidRPr="00E629AA" w:rsidRDefault="00AB11F4" w:rsidP="00AB11F4">
      <w:pPr>
        <w:spacing w:after="0" w:line="240" w:lineRule="auto"/>
        <w:ind w:firstLine="568"/>
        <w:jc w:val="both"/>
        <w:rPr>
          <w:rFonts w:ascii="Times New Roman" w:hAnsi="Times New Roman" w:cs="Times New Roman"/>
          <w:color w:val="000000"/>
          <w:sz w:val="24"/>
          <w:szCs w:val="24"/>
        </w:rPr>
      </w:pPr>
    </w:p>
    <w:p w:rsidR="00AB11F4" w:rsidRPr="00E629AA" w:rsidRDefault="00AB11F4" w:rsidP="00AB11F4">
      <w:pPr>
        <w:spacing w:after="0" w:line="240" w:lineRule="auto"/>
        <w:jc w:val="center"/>
        <w:rPr>
          <w:rFonts w:ascii="Times New Roman" w:hAnsi="Times New Roman" w:cs="Times New Roman"/>
          <w:b/>
          <w:color w:val="000000"/>
          <w:sz w:val="24"/>
          <w:szCs w:val="24"/>
        </w:rPr>
      </w:pPr>
      <w:r w:rsidRPr="00E629AA">
        <w:rPr>
          <w:rFonts w:ascii="Times New Roman" w:hAnsi="Times New Roman" w:cs="Times New Roman"/>
          <w:b/>
          <w:bCs/>
          <w:color w:val="000000"/>
          <w:sz w:val="24"/>
          <w:szCs w:val="24"/>
        </w:rPr>
        <w:t>IV. Показатели результативности и эффективности Программы</w:t>
      </w:r>
    </w:p>
    <w:p w:rsidR="00AB11F4" w:rsidRDefault="00AB11F4" w:rsidP="00AB11F4">
      <w:pPr>
        <w:spacing w:after="0" w:line="240" w:lineRule="auto"/>
        <w:ind w:firstLine="567"/>
        <w:jc w:val="both"/>
        <w:rPr>
          <w:rFonts w:ascii="Times New Roman" w:eastAsia="Times New Roman" w:hAnsi="Times New Roman" w:cs="Times New Roman"/>
          <w:color w:val="000000"/>
          <w:sz w:val="24"/>
          <w:szCs w:val="24"/>
        </w:rPr>
      </w:pPr>
    </w:p>
    <w:p w:rsidR="00AB11F4" w:rsidRPr="0019107B" w:rsidRDefault="00AB11F4" w:rsidP="00AB11F4">
      <w:pPr>
        <w:spacing w:after="0" w:line="240" w:lineRule="auto"/>
        <w:ind w:firstLine="567"/>
        <w:jc w:val="both"/>
        <w:rPr>
          <w:rFonts w:ascii="Times New Roman" w:eastAsia="Times New Roman" w:hAnsi="Times New Roman" w:cs="Times New Roman"/>
          <w:color w:val="000000"/>
          <w:sz w:val="24"/>
          <w:szCs w:val="24"/>
        </w:rPr>
      </w:pPr>
      <w:r w:rsidRPr="0019107B">
        <w:rPr>
          <w:rFonts w:ascii="Times New Roman" w:eastAsia="Times New Roman" w:hAnsi="Times New Roman" w:cs="Times New Roman"/>
          <w:color w:val="000000"/>
          <w:sz w:val="24"/>
          <w:szCs w:val="24"/>
        </w:rPr>
        <w:t>1. Для оценки результативности и эффективности Программы устанавливаются следующие показатели результативности и эффективности:</w:t>
      </w:r>
    </w:p>
    <w:p w:rsidR="00AB11F4" w:rsidRPr="0019107B" w:rsidRDefault="00AB11F4" w:rsidP="00AB11F4">
      <w:pPr>
        <w:spacing w:after="0" w:line="240" w:lineRule="auto"/>
        <w:ind w:firstLine="567"/>
        <w:jc w:val="both"/>
        <w:rPr>
          <w:rFonts w:ascii="Times New Roman" w:eastAsia="Times New Roman" w:hAnsi="Times New Roman" w:cs="Times New Roman"/>
          <w:color w:val="000000"/>
          <w:sz w:val="24"/>
          <w:szCs w:val="24"/>
        </w:rPr>
      </w:pPr>
      <w:r w:rsidRPr="0019107B">
        <w:rPr>
          <w:rFonts w:ascii="Times New Roman" w:eastAsia="Times New Roman" w:hAnsi="Times New Roman" w:cs="Times New Roman"/>
          <w:color w:val="000000"/>
          <w:sz w:val="24"/>
          <w:szCs w:val="24"/>
        </w:rPr>
        <w:t xml:space="preserve">а) доля нарушений, выявленных в ходе проведения контрольных (надзорных) мероприятий, от общего числа контрольных (надзорных) мероприятий, осуществленных в </w:t>
      </w:r>
      <w:r>
        <w:rPr>
          <w:rFonts w:ascii="Times New Roman" w:eastAsia="Times New Roman" w:hAnsi="Times New Roman" w:cs="Times New Roman"/>
          <w:color w:val="000000"/>
          <w:sz w:val="24"/>
          <w:szCs w:val="24"/>
        </w:rPr>
        <w:t>отношении контролируемых лиц – 7</w:t>
      </w:r>
      <w:r w:rsidRPr="0019107B">
        <w:rPr>
          <w:rFonts w:ascii="Times New Roman" w:eastAsia="Times New Roman" w:hAnsi="Times New Roman" w:cs="Times New Roman"/>
          <w:color w:val="000000"/>
          <w:sz w:val="24"/>
          <w:szCs w:val="24"/>
        </w:rPr>
        <w:t>5 %.</w:t>
      </w:r>
    </w:p>
    <w:p w:rsidR="00AB11F4" w:rsidRPr="0019107B" w:rsidRDefault="00AB11F4" w:rsidP="00AB11F4">
      <w:pPr>
        <w:spacing w:after="0" w:line="240" w:lineRule="auto"/>
        <w:ind w:firstLine="567"/>
        <w:jc w:val="both"/>
        <w:rPr>
          <w:rFonts w:ascii="Times New Roman" w:eastAsia="Times New Roman" w:hAnsi="Times New Roman" w:cs="Times New Roman"/>
          <w:color w:val="000000"/>
          <w:sz w:val="24"/>
          <w:szCs w:val="24"/>
        </w:rPr>
      </w:pPr>
      <w:r w:rsidRPr="0019107B">
        <w:rPr>
          <w:rFonts w:ascii="Times New Roman" w:eastAsia="Times New Roman" w:hAnsi="Times New Roman" w:cs="Times New Roman"/>
          <w:color w:val="000000"/>
          <w:sz w:val="24"/>
          <w:szCs w:val="24"/>
        </w:rPr>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rsidR="00AB11F4" w:rsidRPr="0019107B" w:rsidRDefault="00AB11F4" w:rsidP="00AB11F4">
      <w:pPr>
        <w:spacing w:after="0" w:line="240" w:lineRule="auto"/>
        <w:ind w:firstLine="567"/>
        <w:jc w:val="both"/>
        <w:rPr>
          <w:rFonts w:ascii="Times New Roman" w:eastAsia="Times New Roman" w:hAnsi="Times New Roman" w:cs="Times New Roman"/>
          <w:color w:val="000000"/>
          <w:sz w:val="24"/>
          <w:szCs w:val="24"/>
        </w:rPr>
      </w:pPr>
      <w:r w:rsidRPr="0019107B">
        <w:rPr>
          <w:rFonts w:ascii="Times New Roman" w:eastAsia="Times New Roman" w:hAnsi="Times New Roman" w:cs="Times New Roman"/>
          <w:color w:val="000000"/>
          <w:sz w:val="24"/>
          <w:szCs w:val="24"/>
        </w:rPr>
        <w:t xml:space="preserve">б) доля профилактических мероприятий в объеме контрольных мероприятий - </w:t>
      </w:r>
      <w:r>
        <w:rPr>
          <w:rFonts w:ascii="Times New Roman" w:eastAsia="Times New Roman" w:hAnsi="Times New Roman" w:cs="Times New Roman"/>
          <w:color w:val="000000"/>
          <w:sz w:val="24"/>
          <w:szCs w:val="24"/>
        </w:rPr>
        <w:t>70</w:t>
      </w:r>
      <w:r w:rsidRPr="0019107B">
        <w:rPr>
          <w:rFonts w:ascii="Times New Roman" w:eastAsia="Times New Roman" w:hAnsi="Times New Roman" w:cs="Times New Roman"/>
          <w:color w:val="000000"/>
          <w:sz w:val="24"/>
          <w:szCs w:val="24"/>
        </w:rPr>
        <w:t xml:space="preserve"> %.</w:t>
      </w:r>
    </w:p>
    <w:p w:rsidR="00AB11F4" w:rsidRPr="0019107B" w:rsidRDefault="00AB11F4" w:rsidP="00AB11F4">
      <w:pPr>
        <w:spacing w:after="0" w:line="240" w:lineRule="auto"/>
        <w:ind w:firstLine="567"/>
        <w:jc w:val="both"/>
        <w:rPr>
          <w:rFonts w:ascii="Times New Roman" w:eastAsia="Times New Roman" w:hAnsi="Times New Roman" w:cs="Times New Roman"/>
          <w:color w:val="000000"/>
          <w:sz w:val="24"/>
          <w:szCs w:val="24"/>
        </w:rPr>
      </w:pPr>
      <w:r w:rsidRPr="0019107B">
        <w:rPr>
          <w:rFonts w:ascii="Times New Roman" w:eastAsia="Times New Roman" w:hAnsi="Times New Roman" w:cs="Times New Roman"/>
          <w:color w:val="000000"/>
          <w:sz w:val="24"/>
          <w:szCs w:val="24"/>
        </w:rPr>
        <w:t>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w:t>
      </w:r>
    </w:p>
    <w:p w:rsidR="00AB11F4" w:rsidRPr="0019107B" w:rsidRDefault="00AB11F4" w:rsidP="00AB11F4">
      <w:pPr>
        <w:spacing w:after="0" w:line="240" w:lineRule="auto"/>
        <w:ind w:firstLine="567"/>
        <w:jc w:val="both"/>
        <w:rPr>
          <w:rFonts w:ascii="Times New Roman" w:eastAsia="Times New Roman" w:hAnsi="Times New Roman" w:cs="Times New Roman"/>
          <w:color w:val="000000"/>
          <w:sz w:val="24"/>
          <w:szCs w:val="24"/>
        </w:rPr>
      </w:pPr>
      <w:r w:rsidRPr="0019107B">
        <w:rPr>
          <w:rFonts w:ascii="Times New Roman" w:eastAsia="Times New Roman" w:hAnsi="Times New Roman" w:cs="Times New Roman"/>
          <w:color w:val="000000"/>
          <w:sz w:val="24"/>
          <w:szCs w:val="24"/>
        </w:rPr>
        <w:t>2.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«О государственном контроле (надзоре) и муниципальном контроле в Российской Федерации».</w:t>
      </w:r>
    </w:p>
    <w:p w:rsidR="00AB11F4" w:rsidRPr="00E629AA" w:rsidRDefault="00AB11F4" w:rsidP="00AB11F4">
      <w:pPr>
        <w:spacing w:after="0" w:line="240" w:lineRule="auto"/>
        <w:rPr>
          <w:rFonts w:ascii="Times New Roman" w:hAnsi="Times New Roman" w:cs="Times New Roman"/>
          <w:color w:val="000000"/>
          <w:sz w:val="24"/>
          <w:szCs w:val="24"/>
        </w:rPr>
      </w:pPr>
    </w:p>
    <w:p w:rsidR="00AB11F4" w:rsidRDefault="00AB11F4" w:rsidP="00AB11F4">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DA7B39" w:rsidRDefault="00DA7B39" w:rsidP="00AB11F4">
      <w:pPr>
        <w:spacing w:after="0" w:line="240" w:lineRule="auto"/>
        <w:jc w:val="right"/>
        <w:rPr>
          <w:rFonts w:ascii="Times New Roman" w:hAnsi="Times New Roman" w:cs="Times New Roman"/>
          <w:color w:val="000000"/>
          <w:sz w:val="24"/>
          <w:szCs w:val="24"/>
        </w:rPr>
      </w:pPr>
    </w:p>
    <w:p w:rsidR="00AB11F4" w:rsidRPr="00E629AA" w:rsidRDefault="00AB11F4" w:rsidP="00AB11F4">
      <w:pPr>
        <w:spacing w:after="0" w:line="240" w:lineRule="auto"/>
        <w:jc w:val="right"/>
        <w:rPr>
          <w:rFonts w:ascii="Times New Roman" w:hAnsi="Times New Roman" w:cs="Times New Roman"/>
          <w:color w:val="000000"/>
          <w:sz w:val="24"/>
          <w:szCs w:val="24"/>
        </w:rPr>
      </w:pPr>
      <w:r w:rsidRPr="00E629AA">
        <w:rPr>
          <w:rFonts w:ascii="Times New Roman" w:hAnsi="Times New Roman" w:cs="Times New Roman"/>
          <w:color w:val="000000"/>
          <w:sz w:val="24"/>
          <w:szCs w:val="24"/>
        </w:rPr>
        <w:t>Приложение к Программе</w:t>
      </w:r>
    </w:p>
    <w:p w:rsidR="00AB11F4" w:rsidRPr="00E629AA" w:rsidRDefault="00AB11F4" w:rsidP="00AB11F4">
      <w:pPr>
        <w:spacing w:after="0" w:line="240" w:lineRule="auto"/>
        <w:jc w:val="right"/>
        <w:rPr>
          <w:rFonts w:ascii="Times New Roman" w:hAnsi="Times New Roman" w:cs="Times New Roman"/>
          <w:color w:val="000000"/>
          <w:sz w:val="24"/>
          <w:szCs w:val="24"/>
        </w:rPr>
      </w:pPr>
    </w:p>
    <w:p w:rsidR="00AB11F4" w:rsidRPr="00E629AA" w:rsidRDefault="00AB11F4" w:rsidP="00AB11F4">
      <w:pPr>
        <w:spacing w:after="0" w:line="240" w:lineRule="auto"/>
        <w:jc w:val="center"/>
        <w:rPr>
          <w:rFonts w:ascii="Times New Roman" w:hAnsi="Times New Roman" w:cs="Times New Roman"/>
          <w:color w:val="000000"/>
          <w:sz w:val="24"/>
          <w:szCs w:val="24"/>
        </w:rPr>
      </w:pPr>
      <w:r w:rsidRPr="00E629AA">
        <w:rPr>
          <w:rFonts w:ascii="Times New Roman" w:hAnsi="Times New Roman" w:cs="Times New Roman"/>
          <w:b/>
          <w:bCs/>
          <w:color w:val="000000"/>
          <w:sz w:val="24"/>
          <w:szCs w:val="24"/>
        </w:rPr>
        <w:t>Перечень профилактических мероприятий,</w:t>
      </w:r>
    </w:p>
    <w:p w:rsidR="00AB11F4" w:rsidRDefault="00AB11F4" w:rsidP="00AB11F4">
      <w:pPr>
        <w:spacing w:after="0" w:line="240" w:lineRule="auto"/>
        <w:jc w:val="center"/>
        <w:rPr>
          <w:rFonts w:ascii="Times New Roman" w:hAnsi="Times New Roman" w:cs="Times New Roman"/>
          <w:b/>
          <w:bCs/>
          <w:color w:val="000000"/>
          <w:sz w:val="24"/>
          <w:szCs w:val="24"/>
        </w:rPr>
      </w:pPr>
      <w:r w:rsidRPr="00E629AA">
        <w:rPr>
          <w:rFonts w:ascii="Times New Roman" w:hAnsi="Times New Roman" w:cs="Times New Roman"/>
          <w:b/>
          <w:bCs/>
          <w:color w:val="000000"/>
          <w:sz w:val="24"/>
          <w:szCs w:val="24"/>
        </w:rPr>
        <w:t>сроки (периодичность) их проведения</w:t>
      </w:r>
    </w:p>
    <w:p w:rsidR="00AB11F4" w:rsidRPr="00E629AA" w:rsidRDefault="00AB11F4" w:rsidP="00AB11F4">
      <w:pPr>
        <w:spacing w:after="0" w:line="240" w:lineRule="auto"/>
        <w:jc w:val="center"/>
        <w:rPr>
          <w:rFonts w:ascii="Times New Roman" w:hAnsi="Times New Roman" w:cs="Times New Roman"/>
          <w:color w:val="000000"/>
          <w:sz w:val="24"/>
          <w:szCs w:val="24"/>
        </w:rPr>
      </w:pPr>
    </w:p>
    <w:tbl>
      <w:tblPr>
        <w:tblW w:w="10773" w:type="dxa"/>
        <w:tblInd w:w="-743" w:type="dxa"/>
        <w:tblLayout w:type="fixed"/>
        <w:tblCellMar>
          <w:top w:w="15" w:type="dxa"/>
          <w:left w:w="15" w:type="dxa"/>
          <w:bottom w:w="15" w:type="dxa"/>
          <w:right w:w="15" w:type="dxa"/>
        </w:tblCellMar>
        <w:tblLook w:val="04A0"/>
      </w:tblPr>
      <w:tblGrid>
        <w:gridCol w:w="426"/>
        <w:gridCol w:w="1668"/>
        <w:gridCol w:w="6128"/>
        <w:gridCol w:w="2551"/>
      </w:tblGrid>
      <w:tr w:rsidR="00AB11F4" w:rsidRPr="00E629AA" w:rsidTr="00570E66">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F4" w:rsidRPr="00E629AA" w:rsidRDefault="00AB11F4" w:rsidP="00570E66">
            <w:pPr>
              <w:spacing w:after="0" w:line="240" w:lineRule="auto"/>
              <w:jc w:val="center"/>
              <w:rPr>
                <w:rFonts w:ascii="Times New Roman" w:hAnsi="Times New Roman" w:cs="Times New Roman"/>
                <w:color w:val="000000"/>
                <w:sz w:val="24"/>
                <w:szCs w:val="24"/>
              </w:rPr>
            </w:pPr>
            <w:r w:rsidRPr="00E629AA">
              <w:rPr>
                <w:rFonts w:ascii="Times New Roman" w:hAnsi="Times New Roman" w:cs="Times New Roman"/>
                <w:color w:val="000000"/>
                <w:sz w:val="24"/>
                <w:szCs w:val="24"/>
              </w:rPr>
              <w:t>№</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F4" w:rsidRPr="00E629AA" w:rsidRDefault="00AB11F4" w:rsidP="00570E66">
            <w:pPr>
              <w:spacing w:after="0" w:line="240" w:lineRule="auto"/>
              <w:jc w:val="center"/>
              <w:rPr>
                <w:rFonts w:ascii="Times New Roman" w:hAnsi="Times New Roman" w:cs="Times New Roman"/>
                <w:color w:val="000000"/>
                <w:sz w:val="24"/>
                <w:szCs w:val="24"/>
              </w:rPr>
            </w:pPr>
            <w:r w:rsidRPr="00E629AA">
              <w:rPr>
                <w:rFonts w:ascii="Times New Roman" w:hAnsi="Times New Roman" w:cs="Times New Roman"/>
                <w:b/>
                <w:bCs/>
                <w:color w:val="000000"/>
                <w:sz w:val="24"/>
                <w:szCs w:val="24"/>
              </w:rPr>
              <w:t>Вид мероприятия</w:t>
            </w:r>
          </w:p>
        </w:tc>
        <w:tc>
          <w:tcPr>
            <w:tcW w:w="6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F4" w:rsidRPr="00E629AA" w:rsidRDefault="00AB11F4" w:rsidP="00570E66">
            <w:pPr>
              <w:spacing w:after="0" w:line="240" w:lineRule="auto"/>
              <w:ind w:firstLine="36"/>
              <w:jc w:val="center"/>
              <w:rPr>
                <w:rFonts w:ascii="Times New Roman" w:hAnsi="Times New Roman" w:cs="Times New Roman"/>
                <w:color w:val="000000"/>
                <w:sz w:val="24"/>
                <w:szCs w:val="24"/>
              </w:rPr>
            </w:pPr>
            <w:r w:rsidRPr="00E629AA">
              <w:rPr>
                <w:rFonts w:ascii="Times New Roman" w:hAnsi="Times New Roman" w:cs="Times New Roman"/>
                <w:b/>
                <w:bCs/>
                <w:color w:val="000000"/>
                <w:sz w:val="24"/>
                <w:szCs w:val="24"/>
              </w:rPr>
              <w:t>Форма мероприятия</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F4" w:rsidRPr="00E629AA" w:rsidRDefault="00AB11F4" w:rsidP="00570E66">
            <w:pPr>
              <w:spacing w:after="0" w:line="240" w:lineRule="auto"/>
              <w:ind w:firstLine="33"/>
              <w:jc w:val="center"/>
              <w:rPr>
                <w:rFonts w:ascii="Times New Roman" w:hAnsi="Times New Roman" w:cs="Times New Roman"/>
                <w:color w:val="000000"/>
                <w:sz w:val="24"/>
                <w:szCs w:val="24"/>
              </w:rPr>
            </w:pPr>
            <w:r w:rsidRPr="00E629AA">
              <w:rPr>
                <w:rFonts w:ascii="Times New Roman" w:hAnsi="Times New Roman" w:cs="Times New Roman"/>
                <w:b/>
                <w:bCs/>
                <w:color w:val="000000"/>
                <w:sz w:val="24"/>
                <w:szCs w:val="24"/>
              </w:rPr>
              <w:t>Сроки (периодичность) их проведения</w:t>
            </w:r>
          </w:p>
        </w:tc>
      </w:tr>
      <w:tr w:rsidR="00AB11F4" w:rsidRPr="00E629AA" w:rsidTr="00570E66">
        <w:trPr>
          <w:trHeight w:val="1641"/>
        </w:trPr>
        <w:tc>
          <w:tcPr>
            <w:tcW w:w="42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F4" w:rsidRPr="00E629AA" w:rsidRDefault="00AB11F4" w:rsidP="00570E66">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1.</w:t>
            </w:r>
          </w:p>
        </w:tc>
        <w:tc>
          <w:tcPr>
            <w:tcW w:w="16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F4" w:rsidRPr="00E629AA" w:rsidRDefault="00AB11F4" w:rsidP="00570E66">
            <w:pPr>
              <w:spacing w:after="0" w:line="240" w:lineRule="auto"/>
              <w:ind w:firstLine="8"/>
              <w:rPr>
                <w:rFonts w:ascii="Times New Roman" w:hAnsi="Times New Roman" w:cs="Times New Roman"/>
                <w:color w:val="000000"/>
                <w:sz w:val="24"/>
                <w:szCs w:val="24"/>
              </w:rPr>
            </w:pPr>
            <w:r w:rsidRPr="00E629AA">
              <w:rPr>
                <w:rFonts w:ascii="Times New Roman" w:hAnsi="Times New Roman" w:cs="Times New Roman"/>
                <w:color w:val="000000"/>
                <w:sz w:val="24"/>
                <w:szCs w:val="24"/>
              </w:rPr>
              <w:t>Информирование</w:t>
            </w:r>
          </w:p>
        </w:tc>
        <w:tc>
          <w:tcPr>
            <w:tcW w:w="6128" w:type="dxa"/>
            <w:tcBorders>
              <w:top w:val="single" w:sz="8" w:space="0" w:color="000000"/>
              <w:left w:val="single" w:sz="8" w:space="0" w:color="000000"/>
              <w:right w:val="single" w:sz="8" w:space="0" w:color="000000"/>
            </w:tcBorders>
            <w:tcMar>
              <w:top w:w="0" w:type="dxa"/>
              <w:left w:w="108" w:type="dxa"/>
              <w:bottom w:w="0" w:type="dxa"/>
              <w:right w:w="108" w:type="dxa"/>
            </w:tcMar>
            <w:vAlign w:val="center"/>
            <w:hideMark/>
          </w:tcPr>
          <w:p w:rsidR="00AB11F4" w:rsidRPr="00E629AA" w:rsidRDefault="00AB11F4" w:rsidP="00570E66">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 xml:space="preserve">Публикация </w:t>
            </w:r>
            <w:proofErr w:type="gramStart"/>
            <w:r w:rsidRPr="00E629AA">
              <w:rPr>
                <w:rFonts w:ascii="Times New Roman" w:hAnsi="Times New Roman" w:cs="Times New Roman"/>
                <w:color w:val="000000"/>
                <w:sz w:val="24"/>
                <w:szCs w:val="24"/>
              </w:rPr>
              <w:t xml:space="preserve">на сайте руководств по соблюдению обязательных требований в сфере </w:t>
            </w:r>
            <w:r w:rsidRPr="00E629AA">
              <w:rPr>
                <w:rFonts w:ascii="Times New Roman" w:eastAsia="Calibri" w:hAnsi="Times New Roman" w:cs="Times New Roman"/>
                <w:color w:val="000000"/>
                <w:sz w:val="24"/>
                <w:szCs w:val="24"/>
                <w:lang w:eastAsia="en-US"/>
              </w:rPr>
              <w:t>деятельности по перевозкам по межмуниципальным маршрутам</w:t>
            </w:r>
            <w:proofErr w:type="gramEnd"/>
            <w:r w:rsidRPr="00E629AA">
              <w:rPr>
                <w:rFonts w:ascii="Times New Roman" w:eastAsia="Calibri" w:hAnsi="Times New Roman" w:cs="Times New Roman"/>
                <w:color w:val="000000"/>
                <w:sz w:val="24"/>
                <w:szCs w:val="24"/>
                <w:lang w:eastAsia="en-US"/>
              </w:rPr>
              <w:t xml:space="preserve"> регулярных перевозок</w:t>
            </w:r>
            <w:r w:rsidRPr="00E629AA">
              <w:rPr>
                <w:rFonts w:ascii="Times New Roman" w:hAnsi="Times New Roman" w:cs="Times New Roman"/>
                <w:color w:val="000000"/>
                <w:sz w:val="24"/>
                <w:szCs w:val="24"/>
              </w:rPr>
              <w:t xml:space="preserve"> при направлении их в адрес администрации уполномоченным федеральным органом исполнительной власти</w:t>
            </w:r>
          </w:p>
        </w:tc>
        <w:tc>
          <w:tcPr>
            <w:tcW w:w="2551" w:type="dxa"/>
            <w:tcBorders>
              <w:top w:val="single" w:sz="8" w:space="0" w:color="000000"/>
              <w:left w:val="single" w:sz="8" w:space="0" w:color="000000"/>
              <w:right w:val="single" w:sz="8" w:space="0" w:color="000000"/>
            </w:tcBorders>
            <w:tcMar>
              <w:top w:w="0" w:type="dxa"/>
              <w:left w:w="108" w:type="dxa"/>
              <w:bottom w:w="0" w:type="dxa"/>
              <w:right w:w="108" w:type="dxa"/>
            </w:tcMar>
            <w:hideMark/>
          </w:tcPr>
          <w:p w:rsidR="00AB11F4" w:rsidRPr="00E629AA" w:rsidRDefault="00AB11F4" w:rsidP="00570E66">
            <w:pPr>
              <w:spacing w:after="0" w:line="240" w:lineRule="auto"/>
              <w:rPr>
                <w:rFonts w:ascii="Times New Roman" w:hAnsi="Times New Roman" w:cs="Times New Roman"/>
                <w:color w:val="000000"/>
                <w:sz w:val="24"/>
                <w:szCs w:val="24"/>
              </w:rPr>
            </w:pPr>
            <w:r w:rsidRPr="00E629AA">
              <w:rPr>
                <w:rFonts w:ascii="Times New Roman" w:hAnsi="Times New Roman" w:cs="Times New Roman"/>
                <w:color w:val="000000"/>
                <w:sz w:val="24"/>
                <w:szCs w:val="24"/>
              </w:rPr>
              <w:t>По мере поступления</w:t>
            </w:r>
          </w:p>
        </w:tc>
      </w:tr>
      <w:tr w:rsidR="00AB11F4" w:rsidRPr="00E629AA" w:rsidTr="00570E66">
        <w:trPr>
          <w:trHeight w:val="1243"/>
        </w:trPr>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AB11F4" w:rsidRPr="00E629AA" w:rsidRDefault="00AB11F4" w:rsidP="00570E66">
            <w:pPr>
              <w:spacing w:after="0" w:line="240" w:lineRule="auto"/>
              <w:jc w:val="both"/>
              <w:rPr>
                <w:rFonts w:ascii="Times New Roman" w:hAnsi="Times New Roman" w:cs="Times New Roman"/>
                <w:color w:val="000000"/>
                <w:sz w:val="24"/>
                <w:szCs w:val="24"/>
              </w:rPr>
            </w:pPr>
          </w:p>
        </w:tc>
        <w:tc>
          <w:tcPr>
            <w:tcW w:w="1668" w:type="dxa"/>
            <w:vMerge/>
            <w:tcBorders>
              <w:top w:val="single" w:sz="8" w:space="0" w:color="000000"/>
              <w:left w:val="single" w:sz="8" w:space="0" w:color="000000"/>
              <w:bottom w:val="single" w:sz="8" w:space="0" w:color="000000"/>
              <w:right w:val="single" w:sz="8" w:space="0" w:color="000000"/>
            </w:tcBorders>
            <w:hideMark/>
          </w:tcPr>
          <w:p w:rsidR="00AB11F4" w:rsidRPr="00E629AA" w:rsidRDefault="00AB11F4" w:rsidP="00570E66">
            <w:pPr>
              <w:spacing w:after="0" w:line="240" w:lineRule="auto"/>
              <w:rPr>
                <w:rFonts w:ascii="Times New Roman" w:hAnsi="Times New Roman" w:cs="Times New Roman"/>
                <w:color w:val="000000"/>
                <w:sz w:val="24"/>
                <w:szCs w:val="24"/>
              </w:rPr>
            </w:pPr>
          </w:p>
        </w:tc>
        <w:tc>
          <w:tcPr>
            <w:tcW w:w="6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F4" w:rsidRPr="00E629AA" w:rsidRDefault="00AB11F4" w:rsidP="00570E66">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Размещение и поддержание в актуальном состоянии на официальном сайте в сети "Интернет" информации, перечень которой предусмотрен п. 2.6 Положения о виде контроля</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F4" w:rsidRPr="00E629AA" w:rsidRDefault="00AB11F4" w:rsidP="00570E66">
            <w:pPr>
              <w:spacing w:after="0" w:line="240" w:lineRule="auto"/>
              <w:rPr>
                <w:rFonts w:ascii="Times New Roman" w:hAnsi="Times New Roman" w:cs="Times New Roman"/>
                <w:color w:val="000000"/>
                <w:sz w:val="24"/>
                <w:szCs w:val="24"/>
              </w:rPr>
            </w:pPr>
            <w:r w:rsidRPr="00E629AA">
              <w:rPr>
                <w:rFonts w:ascii="Times New Roman" w:hAnsi="Times New Roman" w:cs="Times New Roman"/>
                <w:color w:val="000000"/>
                <w:sz w:val="24"/>
                <w:szCs w:val="24"/>
              </w:rPr>
              <w:t>По мере обновления</w:t>
            </w:r>
          </w:p>
        </w:tc>
      </w:tr>
      <w:tr w:rsidR="00AB11F4" w:rsidRPr="00E629AA" w:rsidTr="00570E66">
        <w:trPr>
          <w:trHeight w:val="1399"/>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F4" w:rsidRPr="00E629AA" w:rsidRDefault="00AB11F4" w:rsidP="00570E66">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2.</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F4" w:rsidRPr="00E629AA" w:rsidRDefault="00AB11F4" w:rsidP="00570E66">
            <w:pPr>
              <w:spacing w:after="0" w:line="240" w:lineRule="auto"/>
              <w:ind w:firstLine="34"/>
              <w:rPr>
                <w:rFonts w:ascii="Times New Roman" w:hAnsi="Times New Roman" w:cs="Times New Roman"/>
                <w:color w:val="000000"/>
                <w:sz w:val="24"/>
                <w:szCs w:val="24"/>
              </w:rPr>
            </w:pPr>
            <w:r w:rsidRPr="00E629AA">
              <w:rPr>
                <w:rFonts w:ascii="Times New Roman" w:hAnsi="Times New Roman" w:cs="Times New Roman"/>
                <w:color w:val="000000"/>
                <w:sz w:val="24"/>
                <w:szCs w:val="24"/>
              </w:rPr>
              <w:t>Обобщение правоприменительной практики</w:t>
            </w:r>
          </w:p>
        </w:tc>
        <w:tc>
          <w:tcPr>
            <w:tcW w:w="6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F4" w:rsidRPr="00E629AA" w:rsidRDefault="00AB11F4" w:rsidP="00570E66">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Обобщение и анализ правоприменительной практики контрольно-надзорной деятельности в сфере</w:t>
            </w:r>
            <w:r w:rsidRPr="00E629AA">
              <w:rPr>
                <w:rFonts w:ascii="Times New Roman" w:eastAsia="Calibri" w:hAnsi="Times New Roman" w:cs="Times New Roman"/>
                <w:color w:val="000000"/>
                <w:sz w:val="24"/>
                <w:szCs w:val="24"/>
                <w:lang w:eastAsia="en-US"/>
              </w:rPr>
              <w:t xml:space="preserve"> деятельности по перевозкам по межмуниципальным маршрутам регулярных перевозок</w:t>
            </w:r>
            <w:r w:rsidRPr="00E629AA">
              <w:rPr>
                <w:rFonts w:ascii="Times New Roman" w:hAnsi="Times New Roman" w:cs="Times New Roman"/>
                <w:color w:val="000000"/>
                <w:sz w:val="24"/>
                <w:szCs w:val="24"/>
              </w:rPr>
              <w:t xml:space="preserve">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администрации в срок, не превышающий 5 рабочих дней со дня утверждения доклада</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F4" w:rsidRPr="00E629AA" w:rsidRDefault="00AB11F4" w:rsidP="00570E66">
            <w:pPr>
              <w:spacing w:after="0" w:line="240" w:lineRule="auto"/>
              <w:rPr>
                <w:rFonts w:ascii="Times New Roman" w:hAnsi="Times New Roman" w:cs="Times New Roman"/>
                <w:color w:val="000000"/>
                <w:sz w:val="24"/>
                <w:szCs w:val="24"/>
              </w:rPr>
            </w:pPr>
            <w:r w:rsidRPr="00E629AA">
              <w:rPr>
                <w:rFonts w:ascii="Times New Roman" w:eastAsia="Calibri" w:hAnsi="Times New Roman" w:cs="Times New Roman"/>
                <w:color w:val="000000"/>
                <w:sz w:val="24"/>
                <w:szCs w:val="24"/>
                <w:lang w:eastAsia="en-US"/>
              </w:rPr>
              <w:t>Ежегодно</w:t>
            </w:r>
          </w:p>
        </w:tc>
      </w:tr>
      <w:tr w:rsidR="00AB11F4" w:rsidRPr="00E629AA" w:rsidTr="00570E66">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F4" w:rsidRPr="00E629AA" w:rsidRDefault="00AB11F4" w:rsidP="00570E66">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3.</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F4" w:rsidRPr="00E629AA" w:rsidRDefault="00AB11F4" w:rsidP="00570E66">
            <w:pPr>
              <w:spacing w:after="0" w:line="240" w:lineRule="auto"/>
              <w:rPr>
                <w:rFonts w:ascii="Times New Roman" w:hAnsi="Times New Roman" w:cs="Times New Roman"/>
                <w:color w:val="000000"/>
                <w:sz w:val="24"/>
                <w:szCs w:val="24"/>
              </w:rPr>
            </w:pPr>
            <w:r w:rsidRPr="00E629AA">
              <w:rPr>
                <w:rFonts w:ascii="Times New Roman" w:hAnsi="Times New Roman" w:cs="Times New Roman"/>
                <w:color w:val="000000"/>
                <w:sz w:val="24"/>
                <w:szCs w:val="24"/>
              </w:rPr>
              <w:t>Объявление предостережения</w:t>
            </w:r>
          </w:p>
        </w:tc>
        <w:tc>
          <w:tcPr>
            <w:tcW w:w="6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F4" w:rsidRPr="00E629AA" w:rsidRDefault="00AB11F4" w:rsidP="00570E66">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Объявление предостережений контролируемым лицам для целей принятия мер по обеспечению соблюдения обязательных требований</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F4" w:rsidRPr="00E629AA" w:rsidRDefault="00AB11F4" w:rsidP="00570E66">
            <w:pPr>
              <w:spacing w:after="0" w:line="240" w:lineRule="auto"/>
              <w:rPr>
                <w:rFonts w:ascii="Times New Roman" w:hAnsi="Times New Roman" w:cs="Times New Roman"/>
                <w:color w:val="000000"/>
                <w:sz w:val="24"/>
                <w:szCs w:val="24"/>
              </w:rPr>
            </w:pPr>
            <w:r w:rsidRPr="00E629AA">
              <w:rPr>
                <w:rFonts w:ascii="Times New Roman" w:hAnsi="Times New Roman" w:cs="Times New Roman"/>
                <w:color w:val="000000"/>
                <w:sz w:val="24"/>
                <w:szCs w:val="24"/>
              </w:rPr>
              <w:t>В течение года (при наличии оснований)</w:t>
            </w:r>
          </w:p>
        </w:tc>
      </w:tr>
      <w:tr w:rsidR="00AB11F4" w:rsidRPr="00E629AA" w:rsidTr="00570E66">
        <w:trPr>
          <w:trHeight w:val="2044"/>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F4" w:rsidRPr="00E629AA" w:rsidRDefault="00AB11F4" w:rsidP="00570E66">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4.</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F4" w:rsidRPr="00E629AA" w:rsidRDefault="00AB11F4" w:rsidP="00570E66">
            <w:pPr>
              <w:spacing w:after="0" w:line="240" w:lineRule="auto"/>
              <w:ind w:firstLine="34"/>
              <w:rPr>
                <w:rFonts w:ascii="Times New Roman" w:hAnsi="Times New Roman" w:cs="Times New Roman"/>
                <w:color w:val="000000"/>
                <w:sz w:val="24"/>
                <w:szCs w:val="24"/>
              </w:rPr>
            </w:pPr>
            <w:r w:rsidRPr="00E629AA">
              <w:rPr>
                <w:rFonts w:ascii="Times New Roman" w:hAnsi="Times New Roman" w:cs="Times New Roman"/>
                <w:color w:val="000000"/>
                <w:sz w:val="24"/>
                <w:szCs w:val="24"/>
              </w:rPr>
              <w:t>Консультирование</w:t>
            </w:r>
          </w:p>
        </w:tc>
        <w:tc>
          <w:tcPr>
            <w:tcW w:w="6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F4" w:rsidRPr="00E629AA" w:rsidRDefault="00AB11F4" w:rsidP="00570E66">
            <w:pPr>
              <w:spacing w:after="0" w:line="240" w:lineRule="auto"/>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Проведение должностными лицами</w:t>
            </w:r>
            <w:r w:rsidRPr="00E629AA">
              <w:rPr>
                <w:rFonts w:ascii="Times New Roman" w:hAnsi="Times New Roman" w:cs="Times New Roman"/>
                <w:iCs/>
                <w:color w:val="000000"/>
                <w:sz w:val="24"/>
                <w:szCs w:val="24"/>
              </w:rPr>
              <w:t xml:space="preserve"> администрации</w:t>
            </w:r>
            <w:r>
              <w:rPr>
                <w:rFonts w:ascii="Times New Roman" w:hAnsi="Times New Roman" w:cs="Times New Roman"/>
                <w:color w:val="000000"/>
                <w:sz w:val="24"/>
                <w:szCs w:val="24"/>
              </w:rPr>
              <w:t xml:space="preserve"> </w:t>
            </w:r>
            <w:r w:rsidRPr="00E629AA">
              <w:rPr>
                <w:rFonts w:ascii="Times New Roman" w:hAnsi="Times New Roman" w:cs="Times New Roman"/>
                <w:color w:val="000000"/>
                <w:sz w:val="24"/>
                <w:szCs w:val="24"/>
              </w:rPr>
              <w:t xml:space="preserve">консультаций по вопросам </w:t>
            </w:r>
            <w:r w:rsidRPr="00E629AA">
              <w:rPr>
                <w:rFonts w:ascii="Times New Roman" w:eastAsia="Calibri" w:hAnsi="Times New Roman" w:cs="Times New Roman"/>
                <w:color w:val="000000"/>
                <w:sz w:val="24"/>
                <w:szCs w:val="24"/>
                <w:lang w:eastAsia="en-US"/>
              </w:rPr>
              <w:t>деятельности по перевозкам по межмуниципальным маршрутам регулярных перевозок.</w:t>
            </w:r>
          </w:p>
          <w:p w:rsidR="00AB11F4" w:rsidRPr="00E629AA" w:rsidRDefault="00AB11F4" w:rsidP="00570E66">
            <w:pPr>
              <w:spacing w:after="0" w:line="240" w:lineRule="auto"/>
              <w:jc w:val="both"/>
              <w:rPr>
                <w:rFonts w:ascii="Times New Roman" w:hAnsi="Times New Roman" w:cs="Times New Roman"/>
                <w:color w:val="000000"/>
                <w:sz w:val="24"/>
                <w:szCs w:val="24"/>
              </w:rPr>
            </w:pPr>
            <w:r w:rsidRPr="00E629AA">
              <w:rPr>
                <w:rFonts w:ascii="Times New Roman" w:eastAsia="Calibri" w:hAnsi="Times New Roman" w:cs="Times New Roman"/>
                <w:color w:val="000000"/>
                <w:sz w:val="24"/>
                <w:szCs w:val="24"/>
                <w:lang w:eastAsia="en-US"/>
              </w:rPr>
              <w:t xml:space="preserve">Консультирование осуществляется в устной или письменной форме согласно </w:t>
            </w:r>
            <w:r w:rsidRPr="00E629AA">
              <w:rPr>
                <w:rFonts w:ascii="Times New Roman" w:hAnsi="Times New Roman" w:cs="Times New Roman"/>
                <w:color w:val="000000"/>
                <w:sz w:val="24"/>
                <w:szCs w:val="24"/>
              </w:rPr>
              <w:t>п. 2.9, 2.10 Положения о виде контроля</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F4" w:rsidRPr="00E629AA" w:rsidRDefault="00AB11F4" w:rsidP="00570E66">
            <w:pPr>
              <w:spacing w:after="0" w:line="240" w:lineRule="auto"/>
              <w:rPr>
                <w:rFonts w:ascii="Times New Roman" w:hAnsi="Times New Roman" w:cs="Times New Roman"/>
                <w:color w:val="000000"/>
                <w:sz w:val="24"/>
                <w:szCs w:val="24"/>
              </w:rPr>
            </w:pPr>
            <w:r w:rsidRPr="00E629AA">
              <w:rPr>
                <w:rFonts w:ascii="Times New Roman" w:hAnsi="Times New Roman" w:cs="Times New Roman"/>
                <w:color w:val="000000"/>
                <w:sz w:val="24"/>
                <w:szCs w:val="24"/>
              </w:rPr>
              <w:t>В течение года (при наличии оснований)</w:t>
            </w:r>
          </w:p>
        </w:tc>
      </w:tr>
      <w:tr w:rsidR="00AB11F4" w:rsidRPr="00E629AA" w:rsidTr="00570E66">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F4" w:rsidRPr="00E629AA" w:rsidRDefault="00AB11F4" w:rsidP="00570E66">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5.</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F4" w:rsidRPr="00E629AA" w:rsidRDefault="00AB11F4" w:rsidP="00570E66">
            <w:pPr>
              <w:spacing w:after="0" w:line="240" w:lineRule="auto"/>
              <w:rPr>
                <w:rFonts w:ascii="Times New Roman" w:hAnsi="Times New Roman" w:cs="Times New Roman"/>
                <w:color w:val="000000"/>
                <w:sz w:val="24"/>
                <w:szCs w:val="24"/>
              </w:rPr>
            </w:pPr>
            <w:r w:rsidRPr="00E629AA">
              <w:rPr>
                <w:rFonts w:ascii="Times New Roman" w:hAnsi="Times New Roman" w:cs="Times New Roman"/>
                <w:color w:val="000000"/>
                <w:sz w:val="24"/>
                <w:szCs w:val="24"/>
              </w:rPr>
              <w:t>Профилактический визит</w:t>
            </w:r>
          </w:p>
        </w:tc>
        <w:tc>
          <w:tcPr>
            <w:tcW w:w="6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B11F4" w:rsidRPr="00E629AA" w:rsidRDefault="00AB11F4" w:rsidP="00570E66">
            <w:pPr>
              <w:spacing w:after="0" w:line="240" w:lineRule="auto"/>
              <w:jc w:val="both"/>
              <w:rPr>
                <w:rFonts w:ascii="Times New Roman" w:hAnsi="Times New Roman" w:cs="Times New Roman"/>
                <w:color w:val="000000"/>
                <w:sz w:val="24"/>
                <w:szCs w:val="24"/>
              </w:rPr>
            </w:pPr>
            <w:proofErr w:type="gramStart"/>
            <w:r w:rsidRPr="00E629AA">
              <w:rPr>
                <w:rFonts w:ascii="Times New Roman" w:hAnsi="Times New Roman" w:cs="Times New Roman"/>
                <w:color w:val="000000"/>
                <w:sz w:val="24"/>
                <w:szCs w:val="24"/>
              </w:rPr>
              <w:t>Проведение должностными лицами администрации муниципального контроля информирования контролируемых лиц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муниципального контроля, исходя из его отнесения к соответствующей категории риска.</w:t>
            </w:r>
            <w:proofErr w:type="gramEnd"/>
          </w:p>
          <w:p w:rsidR="00AB11F4" w:rsidRPr="00E629AA" w:rsidRDefault="00AB11F4" w:rsidP="00570E66">
            <w:pPr>
              <w:spacing w:after="0" w:line="240" w:lineRule="auto"/>
              <w:jc w:val="both"/>
              <w:rPr>
                <w:rFonts w:ascii="Times New Roman" w:hAnsi="Times New Roman" w:cs="Times New Roman"/>
                <w:color w:val="000000"/>
                <w:sz w:val="24"/>
                <w:szCs w:val="24"/>
              </w:rPr>
            </w:pPr>
            <w:r w:rsidRPr="00E629AA">
              <w:rPr>
                <w:rFonts w:ascii="Times New Roman" w:hAnsi="Times New Roman" w:cs="Times New Roman"/>
                <w:color w:val="000000"/>
                <w:sz w:val="24"/>
                <w:szCs w:val="24"/>
              </w:rPr>
              <w:t>Обязательные профилактические визиты проводятся для лиц, указанных в пункте 2.11 Положения о виде контроля</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11F4" w:rsidRPr="0019107B" w:rsidRDefault="00AB11F4" w:rsidP="00570E66">
            <w:pPr>
              <w:spacing w:after="0" w:line="240" w:lineRule="auto"/>
              <w:rPr>
                <w:rFonts w:ascii="Times New Roman" w:eastAsia="Times New Roman" w:hAnsi="Times New Roman" w:cs="Times New Roman"/>
                <w:color w:val="000000"/>
                <w:sz w:val="24"/>
                <w:szCs w:val="24"/>
              </w:rPr>
            </w:pPr>
            <w:r w:rsidRPr="0019107B">
              <w:rPr>
                <w:rFonts w:ascii="Times New Roman" w:eastAsia="Times New Roman" w:hAnsi="Times New Roman" w:cs="Times New Roman"/>
                <w:color w:val="000000"/>
                <w:sz w:val="24"/>
                <w:szCs w:val="24"/>
              </w:rPr>
              <w:t>Профилактические визиты подлежат проведению в течение года (при наличии оснований).</w:t>
            </w:r>
          </w:p>
          <w:p w:rsidR="00AB11F4" w:rsidRPr="00E629AA" w:rsidRDefault="00AB11F4" w:rsidP="00570E66">
            <w:pPr>
              <w:spacing w:after="0" w:line="240" w:lineRule="auto"/>
              <w:rPr>
                <w:rFonts w:ascii="Times New Roman" w:hAnsi="Times New Roman" w:cs="Times New Roman"/>
                <w:color w:val="000000"/>
                <w:sz w:val="24"/>
                <w:szCs w:val="24"/>
              </w:rPr>
            </w:pPr>
            <w:r w:rsidRPr="0019107B">
              <w:rPr>
                <w:rFonts w:ascii="Times New Roman" w:eastAsia="Times New Roman" w:hAnsi="Times New Roman" w:cs="Times New Roman"/>
                <w:color w:val="000000"/>
                <w:sz w:val="24"/>
                <w:szCs w:val="24"/>
              </w:rPr>
              <w:t>Обязательные профилактические визиты определяются должностным лицом.</w:t>
            </w:r>
          </w:p>
        </w:tc>
      </w:tr>
    </w:tbl>
    <w:p w:rsidR="0028128B" w:rsidRPr="004E47DC" w:rsidRDefault="0028128B" w:rsidP="00DA7B39">
      <w:pPr>
        <w:pStyle w:val="a8"/>
        <w:spacing w:after="0" w:line="276" w:lineRule="auto"/>
        <w:ind w:right="-2"/>
        <w:jc w:val="both"/>
        <w:rPr>
          <w:sz w:val="28"/>
          <w:szCs w:val="28"/>
        </w:rPr>
      </w:pPr>
    </w:p>
    <w:sectPr w:rsidR="0028128B" w:rsidRPr="004E47DC" w:rsidSect="0040247A">
      <w:pgSz w:w="11906" w:h="16838"/>
      <w:pgMar w:top="567" w:right="566"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112F37"/>
    <w:multiLevelType w:val="hybridMultilevel"/>
    <w:tmpl w:val="0DF019AE"/>
    <w:lvl w:ilvl="0" w:tplc="0419000F">
      <w:start w:val="1"/>
      <w:numFmt w:val="decimal"/>
      <w:lvlText w:val="%1."/>
      <w:lvlJc w:val="left"/>
      <w:pPr>
        <w:ind w:left="928" w:hanging="360"/>
      </w:p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7210F"/>
    <w:rsid w:val="000435C5"/>
    <w:rsid w:val="00045754"/>
    <w:rsid w:val="000A08A4"/>
    <w:rsid w:val="00107D3E"/>
    <w:rsid w:val="00111565"/>
    <w:rsid w:val="001B0CDB"/>
    <w:rsid w:val="0021286A"/>
    <w:rsid w:val="00224218"/>
    <w:rsid w:val="00230808"/>
    <w:rsid w:val="0028128B"/>
    <w:rsid w:val="003B2B05"/>
    <w:rsid w:val="003F4722"/>
    <w:rsid w:val="0040247A"/>
    <w:rsid w:val="00407A2E"/>
    <w:rsid w:val="00484F20"/>
    <w:rsid w:val="00493328"/>
    <w:rsid w:val="004A020A"/>
    <w:rsid w:val="004B756A"/>
    <w:rsid w:val="004E47DC"/>
    <w:rsid w:val="0055271D"/>
    <w:rsid w:val="0058701D"/>
    <w:rsid w:val="005A5BFF"/>
    <w:rsid w:val="005F799C"/>
    <w:rsid w:val="006750A4"/>
    <w:rsid w:val="00685EF6"/>
    <w:rsid w:val="006B3DB5"/>
    <w:rsid w:val="006D6AAF"/>
    <w:rsid w:val="006E2467"/>
    <w:rsid w:val="007545BC"/>
    <w:rsid w:val="007637E6"/>
    <w:rsid w:val="0078416A"/>
    <w:rsid w:val="00786C5F"/>
    <w:rsid w:val="007E228D"/>
    <w:rsid w:val="007E373C"/>
    <w:rsid w:val="008B394F"/>
    <w:rsid w:val="008B577D"/>
    <w:rsid w:val="008D3BD0"/>
    <w:rsid w:val="009064D3"/>
    <w:rsid w:val="0097210F"/>
    <w:rsid w:val="00985FED"/>
    <w:rsid w:val="009B3C02"/>
    <w:rsid w:val="009C0A17"/>
    <w:rsid w:val="00AB11F4"/>
    <w:rsid w:val="00AB5862"/>
    <w:rsid w:val="00AD1522"/>
    <w:rsid w:val="00B01083"/>
    <w:rsid w:val="00B20958"/>
    <w:rsid w:val="00B849E4"/>
    <w:rsid w:val="00BC04C1"/>
    <w:rsid w:val="00BC554B"/>
    <w:rsid w:val="00BE5164"/>
    <w:rsid w:val="00BE7D29"/>
    <w:rsid w:val="00C72730"/>
    <w:rsid w:val="00D2411C"/>
    <w:rsid w:val="00D8343E"/>
    <w:rsid w:val="00D8345F"/>
    <w:rsid w:val="00DA7B39"/>
    <w:rsid w:val="00DF32E8"/>
    <w:rsid w:val="00DF7F68"/>
    <w:rsid w:val="00E27ABA"/>
    <w:rsid w:val="00E43F2D"/>
    <w:rsid w:val="00EE58E3"/>
    <w:rsid w:val="00F8047B"/>
    <w:rsid w:val="00FC28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7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7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242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4218"/>
    <w:rPr>
      <w:rFonts w:ascii="Tahoma" w:hAnsi="Tahoma" w:cs="Tahoma"/>
      <w:sz w:val="16"/>
      <w:szCs w:val="16"/>
    </w:rPr>
  </w:style>
  <w:style w:type="paragraph" w:customStyle="1" w:styleId="p2">
    <w:name w:val="p2"/>
    <w:basedOn w:val="a"/>
    <w:rsid w:val="00BC04C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55271D"/>
    <w:pPr>
      <w:ind w:left="720"/>
      <w:contextualSpacing/>
    </w:pPr>
  </w:style>
  <w:style w:type="character" w:styleId="a7">
    <w:name w:val="Hyperlink"/>
    <w:basedOn w:val="a0"/>
    <w:uiPriority w:val="99"/>
    <w:unhideWhenUsed/>
    <w:rsid w:val="00230808"/>
    <w:rPr>
      <w:color w:val="0000FF" w:themeColor="hyperlink"/>
      <w:u w:val="single"/>
    </w:rPr>
  </w:style>
  <w:style w:type="paragraph" w:styleId="a8">
    <w:name w:val="Body Text"/>
    <w:aliases w:val="Список 1,Body Text Char"/>
    <w:basedOn w:val="a"/>
    <w:link w:val="a9"/>
    <w:rsid w:val="00230808"/>
    <w:pPr>
      <w:spacing w:after="120" w:line="240" w:lineRule="auto"/>
    </w:pPr>
    <w:rPr>
      <w:rFonts w:ascii="Times New Roman" w:eastAsia="Times New Roman" w:hAnsi="Times New Roman" w:cs="Times New Roman"/>
      <w:sz w:val="20"/>
      <w:szCs w:val="20"/>
    </w:rPr>
  </w:style>
  <w:style w:type="character" w:customStyle="1" w:styleId="a9">
    <w:name w:val="Основной текст Знак"/>
    <w:aliases w:val="Список 1 Знак,Body Text Char Знак"/>
    <w:basedOn w:val="a0"/>
    <w:link w:val="a8"/>
    <w:rsid w:val="00230808"/>
    <w:rPr>
      <w:rFonts w:ascii="Times New Roman" w:eastAsia="Times New Roman" w:hAnsi="Times New Roman" w:cs="Times New Roman"/>
      <w:sz w:val="20"/>
      <w:szCs w:val="20"/>
    </w:rPr>
  </w:style>
  <w:style w:type="paragraph" w:customStyle="1" w:styleId="ConsPlusNormal">
    <w:name w:val="ConsPlusNormal"/>
    <w:uiPriority w:val="99"/>
    <w:rsid w:val="00AB11F4"/>
    <w:pPr>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uitezhaadm.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5</Pages>
  <Words>2080</Words>
  <Characters>11862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41</cp:revision>
  <cp:lastPrinted>2020-07-15T07:29:00Z</cp:lastPrinted>
  <dcterms:created xsi:type="dcterms:W3CDTF">2018-04-17T12:08:00Z</dcterms:created>
  <dcterms:modified xsi:type="dcterms:W3CDTF">2023-04-06T09:58:00Z</dcterms:modified>
</cp:coreProperties>
</file>