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218" w:rsidRDefault="00224218" w:rsidP="00224218">
      <w:pPr>
        <w:jc w:val="center"/>
      </w:pPr>
      <w:r>
        <w:rPr>
          <w:noProof/>
        </w:rPr>
        <w:drawing>
          <wp:inline distT="0" distB="0" distL="0" distR="0">
            <wp:extent cx="5143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218" w:rsidRPr="00751BB6" w:rsidRDefault="00224218" w:rsidP="00224218">
      <w:pPr>
        <w:spacing w:after="0"/>
        <w:jc w:val="center"/>
        <w:rPr>
          <w:rFonts w:ascii="Times New Roman" w:hAnsi="Times New Roman" w:cs="Times New Roman"/>
        </w:rPr>
      </w:pPr>
    </w:p>
    <w:p w:rsidR="00224218" w:rsidRPr="00751BB6" w:rsidRDefault="00224218" w:rsidP="002242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B6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224218" w:rsidRPr="00751BB6" w:rsidRDefault="00224218" w:rsidP="002242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B6">
        <w:rPr>
          <w:rFonts w:ascii="Times New Roman" w:hAnsi="Times New Roman" w:cs="Times New Roman"/>
          <w:b/>
          <w:sz w:val="24"/>
          <w:szCs w:val="24"/>
        </w:rPr>
        <w:t>ОЛОНЕЦКИЙ НАЦИОНАЛЬНЫЙ МУНИЦИПАЛЬНЫЙ РАЙОН</w:t>
      </w:r>
    </w:p>
    <w:p w:rsidR="00224218" w:rsidRPr="00751BB6" w:rsidRDefault="00224218" w:rsidP="0022421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B6">
        <w:rPr>
          <w:rFonts w:ascii="Times New Roman" w:hAnsi="Times New Roman" w:cs="Times New Roman"/>
          <w:b/>
          <w:sz w:val="24"/>
          <w:szCs w:val="24"/>
        </w:rPr>
        <w:t>АДМИНИСТРАЦИЯ КУЙТЕЖСКОГО СЕЛЬСКОГО ПОСЕЛЕНИЯ</w:t>
      </w:r>
    </w:p>
    <w:p w:rsidR="00224218" w:rsidRPr="00751BB6" w:rsidRDefault="00224218" w:rsidP="002242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1BB6">
        <w:rPr>
          <w:rFonts w:ascii="Times New Roman" w:hAnsi="Times New Roman" w:cs="Times New Roman"/>
          <w:sz w:val="24"/>
          <w:szCs w:val="24"/>
        </w:rPr>
        <w:t xml:space="preserve">186021, Россия, Республика Карелия, Олонецкий район, </w:t>
      </w:r>
    </w:p>
    <w:p w:rsidR="00224218" w:rsidRPr="00751BB6" w:rsidRDefault="00224218" w:rsidP="002242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1BB6">
        <w:rPr>
          <w:rFonts w:ascii="Times New Roman" w:hAnsi="Times New Roman" w:cs="Times New Roman"/>
          <w:sz w:val="24"/>
          <w:szCs w:val="24"/>
        </w:rPr>
        <w:t>Куйтежское сельское поселение, д. Куйтежа, ул. Ленина, д. 21</w:t>
      </w:r>
    </w:p>
    <w:p w:rsidR="00224218" w:rsidRDefault="00224218" w:rsidP="002242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24218" w:rsidRDefault="00224218" w:rsidP="007E37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5A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5271D" w:rsidRDefault="00224218" w:rsidP="002242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B39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394F" w:rsidRPr="008B394F">
        <w:rPr>
          <w:rFonts w:ascii="Times New Roman" w:hAnsi="Times New Roman" w:cs="Times New Roman"/>
          <w:b/>
          <w:sz w:val="28"/>
          <w:szCs w:val="28"/>
        </w:rPr>
        <w:t>от</w:t>
      </w:r>
      <w:r w:rsidRPr="008B39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373C">
        <w:rPr>
          <w:rFonts w:ascii="Times New Roman" w:hAnsi="Times New Roman" w:cs="Times New Roman"/>
          <w:b/>
          <w:sz w:val="28"/>
          <w:szCs w:val="28"/>
        </w:rPr>
        <w:t xml:space="preserve">26 </w:t>
      </w:r>
      <w:r w:rsidRPr="008B39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373C">
        <w:rPr>
          <w:rFonts w:ascii="Times New Roman" w:hAnsi="Times New Roman" w:cs="Times New Roman"/>
          <w:b/>
          <w:sz w:val="28"/>
          <w:szCs w:val="28"/>
        </w:rPr>
        <w:t>апреля  2021</w:t>
      </w:r>
      <w:r w:rsidRPr="008B394F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7E373C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8B394F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6750A4" w:rsidRPr="008B394F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8B394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750A4" w:rsidRPr="008B394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8B394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BC04C1" w:rsidRPr="008B394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B2B05" w:rsidRPr="008B394F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7E373C">
        <w:rPr>
          <w:rFonts w:ascii="Times New Roman" w:hAnsi="Times New Roman" w:cs="Times New Roman"/>
          <w:b/>
          <w:sz w:val="28"/>
          <w:szCs w:val="28"/>
        </w:rPr>
        <w:t>6</w:t>
      </w:r>
      <w:r w:rsidRPr="008B39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58E3" w:rsidRPr="0055271D" w:rsidRDefault="00224218" w:rsidP="002242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B394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</w:p>
    <w:p w:rsidR="007E373C" w:rsidRDefault="006750A4" w:rsidP="002242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7E373C">
        <w:rPr>
          <w:rFonts w:ascii="Times New Roman" w:hAnsi="Times New Roman" w:cs="Times New Roman"/>
          <w:b/>
          <w:sz w:val="28"/>
          <w:szCs w:val="28"/>
        </w:rPr>
        <w:t>б утверждении Плана мероприятий</w:t>
      </w:r>
    </w:p>
    <w:p w:rsidR="00EE58E3" w:rsidRDefault="007E373C" w:rsidP="002242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проведению </w:t>
      </w:r>
      <w:r w:rsidR="006750A4">
        <w:rPr>
          <w:rFonts w:ascii="Times New Roman" w:hAnsi="Times New Roman" w:cs="Times New Roman"/>
          <w:b/>
          <w:sz w:val="28"/>
          <w:szCs w:val="28"/>
        </w:rPr>
        <w:t>месячника</w:t>
      </w:r>
      <w:r w:rsidR="003B2B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58E3" w:rsidRPr="00224218">
        <w:rPr>
          <w:rFonts w:ascii="Times New Roman" w:hAnsi="Times New Roman" w:cs="Times New Roman"/>
          <w:b/>
          <w:sz w:val="28"/>
          <w:szCs w:val="28"/>
        </w:rPr>
        <w:t>пожар</w:t>
      </w:r>
      <w:r w:rsidR="006750A4">
        <w:rPr>
          <w:rFonts w:ascii="Times New Roman" w:hAnsi="Times New Roman" w:cs="Times New Roman"/>
          <w:b/>
          <w:sz w:val="28"/>
          <w:szCs w:val="28"/>
        </w:rPr>
        <w:t>ной безопасности</w:t>
      </w:r>
    </w:p>
    <w:p w:rsidR="00EE58E3" w:rsidRPr="00224218" w:rsidRDefault="006750A4" w:rsidP="002242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жилищного фонда на территории</w:t>
      </w:r>
      <w:r w:rsidR="007E37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58E3" w:rsidRPr="00224218">
        <w:rPr>
          <w:rFonts w:ascii="Times New Roman" w:hAnsi="Times New Roman" w:cs="Times New Roman"/>
          <w:b/>
          <w:sz w:val="28"/>
          <w:szCs w:val="28"/>
        </w:rPr>
        <w:t>Куйтежского сельского поселения</w:t>
      </w:r>
    </w:p>
    <w:p w:rsidR="00EE58E3" w:rsidRDefault="00EE58E3" w:rsidP="009C0A1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5271D" w:rsidRDefault="007E373C" w:rsidP="0055271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ф</w:t>
      </w:r>
      <w:r w:rsidR="00BC04C1" w:rsidRPr="00BC04C1">
        <w:rPr>
          <w:rFonts w:ascii="Times New Roman" w:hAnsi="Times New Roman" w:cs="Times New Roman"/>
          <w:color w:val="000000"/>
          <w:sz w:val="28"/>
          <w:szCs w:val="28"/>
        </w:rPr>
        <w:t>едеральным</w:t>
      </w:r>
      <w:r>
        <w:rPr>
          <w:rFonts w:ascii="Times New Roman" w:hAnsi="Times New Roman" w:cs="Times New Roman"/>
          <w:color w:val="000000"/>
          <w:sz w:val="28"/>
          <w:szCs w:val="28"/>
        </w:rPr>
        <w:t>и законами</w:t>
      </w:r>
      <w:r w:rsidR="00BC04C1" w:rsidRPr="00BC04C1">
        <w:rPr>
          <w:rFonts w:ascii="Times New Roman" w:hAnsi="Times New Roman" w:cs="Times New Roman"/>
          <w:color w:val="000000"/>
          <w:sz w:val="28"/>
          <w:szCs w:val="28"/>
        </w:rPr>
        <w:t xml:space="preserve"> от 21 декабря 1994 года № 69-ФЗ «О пожарной безопасности»,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6750A4">
        <w:rPr>
          <w:rFonts w:ascii="Times New Roman" w:hAnsi="Times New Roman" w:cs="Times New Roman"/>
          <w:color w:val="000000"/>
          <w:sz w:val="28"/>
          <w:szCs w:val="28"/>
        </w:rPr>
        <w:t xml:space="preserve">от 06.10.2003 г. № 131-ФЗ «Об общих принциппах организации местного самоуправления в Российской Федерации», во исполнение распоряжения Правительства </w:t>
      </w:r>
      <w:r w:rsidR="00BC04C1" w:rsidRPr="00BC04C1">
        <w:rPr>
          <w:rFonts w:ascii="Times New Roman" w:hAnsi="Times New Roman" w:cs="Times New Roman"/>
          <w:color w:val="000000"/>
          <w:sz w:val="28"/>
          <w:szCs w:val="28"/>
        </w:rPr>
        <w:t>Республики Карелия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16.04.2021 г. № 316</w:t>
      </w:r>
      <w:r w:rsidR="006750A4">
        <w:rPr>
          <w:rFonts w:ascii="Times New Roman" w:hAnsi="Times New Roman" w:cs="Times New Roman"/>
          <w:color w:val="000000"/>
          <w:sz w:val="28"/>
          <w:szCs w:val="28"/>
        </w:rPr>
        <w:t>р-П,</w:t>
      </w:r>
      <w:r w:rsidR="00BC04C1" w:rsidRPr="00BC04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0A17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основании постановления администрации Олонецкого националь</w:t>
      </w:r>
      <w:r>
        <w:rPr>
          <w:rFonts w:ascii="Times New Roman" w:hAnsi="Times New Roman" w:cs="Times New Roman"/>
          <w:color w:val="000000"/>
          <w:sz w:val="28"/>
          <w:szCs w:val="28"/>
        </w:rPr>
        <w:t>ного муниципального района от 22.04.2021 г. № 331</w:t>
      </w:r>
      <w:r w:rsidR="009C0A17">
        <w:rPr>
          <w:rFonts w:ascii="Times New Roman" w:hAnsi="Times New Roman" w:cs="Times New Roman"/>
          <w:color w:val="000000"/>
          <w:sz w:val="28"/>
          <w:szCs w:val="28"/>
        </w:rPr>
        <w:t xml:space="preserve"> «О</w:t>
      </w:r>
      <w:r>
        <w:rPr>
          <w:rFonts w:ascii="Times New Roman" w:hAnsi="Times New Roman" w:cs="Times New Roman"/>
          <w:color w:val="000000"/>
          <w:sz w:val="28"/>
          <w:szCs w:val="28"/>
        </w:rPr>
        <w:t>б утверждении Плана мероприятий по проведению</w:t>
      </w:r>
      <w:r w:rsidR="009C0A17">
        <w:rPr>
          <w:rFonts w:ascii="Times New Roman" w:hAnsi="Times New Roman" w:cs="Times New Roman"/>
          <w:color w:val="000000"/>
          <w:sz w:val="28"/>
          <w:szCs w:val="28"/>
        </w:rPr>
        <w:t xml:space="preserve"> месячника пожарн</w:t>
      </w:r>
      <w:r>
        <w:rPr>
          <w:rFonts w:ascii="Times New Roman" w:hAnsi="Times New Roman" w:cs="Times New Roman"/>
          <w:color w:val="000000"/>
          <w:sz w:val="28"/>
          <w:szCs w:val="28"/>
        </w:rPr>
        <w:t>ой безопасности жилищ</w:t>
      </w:r>
      <w:r w:rsidR="009C0A17">
        <w:rPr>
          <w:rFonts w:ascii="Times New Roman" w:hAnsi="Times New Roman" w:cs="Times New Roman"/>
          <w:color w:val="000000"/>
          <w:sz w:val="28"/>
          <w:szCs w:val="28"/>
        </w:rPr>
        <w:t>ного</w:t>
      </w:r>
      <w:proofErr w:type="gramEnd"/>
      <w:r w:rsidR="009C0A17">
        <w:rPr>
          <w:rFonts w:ascii="Times New Roman" w:hAnsi="Times New Roman" w:cs="Times New Roman"/>
          <w:color w:val="000000"/>
          <w:sz w:val="28"/>
          <w:szCs w:val="28"/>
        </w:rPr>
        <w:t xml:space="preserve"> фонда», </w:t>
      </w:r>
      <w:r w:rsidR="00BC04C1">
        <w:rPr>
          <w:rFonts w:ascii="Times New Roman" w:hAnsi="Times New Roman" w:cs="Times New Roman"/>
          <w:sz w:val="28"/>
          <w:szCs w:val="28"/>
        </w:rPr>
        <w:t>в</w:t>
      </w:r>
      <w:r w:rsidR="00EE58E3" w:rsidRPr="00BC04C1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6750A4">
        <w:rPr>
          <w:rFonts w:ascii="Times New Roman" w:hAnsi="Times New Roman" w:cs="Times New Roman"/>
          <w:sz w:val="28"/>
          <w:szCs w:val="28"/>
        </w:rPr>
        <w:t xml:space="preserve">защиты жизни и здоровья граждан, </w:t>
      </w:r>
      <w:r>
        <w:rPr>
          <w:rFonts w:ascii="Times New Roman" w:hAnsi="Times New Roman" w:cs="Times New Roman"/>
          <w:sz w:val="28"/>
          <w:szCs w:val="28"/>
        </w:rPr>
        <w:t xml:space="preserve">обеспечения сохранности жилищного фонда от пожаров, ограничения их последствий, </w:t>
      </w:r>
      <w:r w:rsidR="006750A4">
        <w:rPr>
          <w:rFonts w:ascii="Times New Roman" w:hAnsi="Times New Roman" w:cs="Times New Roman"/>
          <w:sz w:val="28"/>
          <w:szCs w:val="28"/>
        </w:rPr>
        <w:t>обучения населения мерам пожарной безопасности,</w:t>
      </w:r>
    </w:p>
    <w:p w:rsidR="00786C5F" w:rsidRDefault="00BC04C1" w:rsidP="0055271D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E58E3" w:rsidRPr="00BC04C1">
        <w:rPr>
          <w:rFonts w:ascii="Times New Roman" w:hAnsi="Times New Roman" w:cs="Times New Roman"/>
          <w:sz w:val="28"/>
          <w:szCs w:val="28"/>
        </w:rPr>
        <w:t xml:space="preserve">дминистрации Куйтежского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5271D" w:rsidRDefault="0055271D" w:rsidP="0055271D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6750A4" w:rsidRDefault="007E373C" w:rsidP="009C0A17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50A4">
        <w:rPr>
          <w:rFonts w:ascii="Times New Roman" w:hAnsi="Times New Roman" w:cs="Times New Roman"/>
          <w:sz w:val="28"/>
          <w:szCs w:val="28"/>
        </w:rPr>
        <w:t xml:space="preserve">. </w:t>
      </w:r>
      <w:r w:rsidR="00BC04C1">
        <w:rPr>
          <w:rFonts w:ascii="Times New Roman" w:hAnsi="Times New Roman" w:cs="Times New Roman"/>
          <w:sz w:val="28"/>
          <w:szCs w:val="28"/>
        </w:rPr>
        <w:t>У</w:t>
      </w:r>
      <w:r w:rsidR="006750A4">
        <w:rPr>
          <w:rFonts w:ascii="Times New Roman" w:hAnsi="Times New Roman" w:cs="Times New Roman"/>
          <w:sz w:val="28"/>
          <w:szCs w:val="28"/>
        </w:rPr>
        <w:t xml:space="preserve">твердить прилагаемый </w:t>
      </w:r>
      <w:r w:rsidR="00EE58E3">
        <w:rPr>
          <w:rFonts w:ascii="Times New Roman" w:hAnsi="Times New Roman" w:cs="Times New Roman"/>
          <w:sz w:val="28"/>
          <w:szCs w:val="28"/>
        </w:rPr>
        <w:t xml:space="preserve"> План </w:t>
      </w:r>
      <w:r w:rsidR="006750A4">
        <w:rPr>
          <w:rFonts w:ascii="Times New Roman" w:hAnsi="Times New Roman" w:cs="Times New Roman"/>
          <w:sz w:val="28"/>
          <w:szCs w:val="28"/>
        </w:rPr>
        <w:t>мероприятий по проведению месячника пожарной</w:t>
      </w:r>
      <w:r w:rsidR="003B2B05" w:rsidRPr="003B2B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безопасности жилищного фонда на территории Куйтежского сельского поселения.</w:t>
      </w:r>
    </w:p>
    <w:p w:rsidR="0055271D" w:rsidRPr="0055271D" w:rsidRDefault="0055271D" w:rsidP="005527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Постановление от 07.05.2019 № 20 «</w:t>
      </w:r>
      <w:r w:rsidRPr="0055271D">
        <w:rPr>
          <w:rFonts w:ascii="Times New Roman" w:hAnsi="Times New Roman" w:cs="Times New Roman"/>
          <w:sz w:val="28"/>
          <w:szCs w:val="28"/>
        </w:rPr>
        <w:t>О проведении месячника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71D">
        <w:rPr>
          <w:rFonts w:ascii="Times New Roman" w:hAnsi="Times New Roman" w:cs="Times New Roman"/>
          <w:sz w:val="28"/>
          <w:szCs w:val="28"/>
        </w:rPr>
        <w:t>жилищного фонда на территории Куйтежского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>» считать утратившим силу.</w:t>
      </w:r>
    </w:p>
    <w:p w:rsidR="0055271D" w:rsidRDefault="0055271D" w:rsidP="0055271D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8343E">
        <w:rPr>
          <w:rFonts w:ascii="Times New Roman" w:hAnsi="Times New Roman" w:cs="Times New Roman"/>
          <w:sz w:val="28"/>
          <w:szCs w:val="28"/>
        </w:rPr>
        <w:t>. Обнародовать настоящее постановление на официальном сайте Куйтежского сельского поселения и на информационных стендах сельской библиотеки и МБУ «Куйтежский КДЦ».</w:t>
      </w:r>
    </w:p>
    <w:p w:rsidR="0055271D" w:rsidRDefault="0055271D" w:rsidP="0055271D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C04C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E58E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E58E3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BC554B" w:rsidRDefault="00BC554B" w:rsidP="0055271D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484F20" w:rsidRDefault="00EE58E3" w:rsidP="009C0A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Куйтежского                                                      </w:t>
      </w:r>
      <w:r w:rsidR="009C0A1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Л.А.Хейнонен</w:t>
      </w:r>
    </w:p>
    <w:p w:rsidR="00484F20" w:rsidRPr="009C0A17" w:rsidRDefault="00B20958" w:rsidP="009C0A1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</w:t>
      </w:r>
      <w:r w:rsidR="009C0A17">
        <w:rPr>
          <w:rFonts w:ascii="Times New Roman" w:hAnsi="Times New Roman" w:cs="Times New Roman"/>
          <w:sz w:val="28"/>
          <w:szCs w:val="28"/>
        </w:rPr>
        <w:t>ия</w:t>
      </w:r>
    </w:p>
    <w:p w:rsidR="00484F20" w:rsidRDefault="00484F20" w:rsidP="00FC2895">
      <w:pPr>
        <w:tabs>
          <w:tab w:val="left" w:pos="720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EE58E3" w:rsidRPr="0055271D" w:rsidRDefault="0055271D" w:rsidP="00111565">
      <w:pPr>
        <w:tabs>
          <w:tab w:val="left" w:pos="720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Утвержден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постановлением администрации</w:t>
      </w:r>
    </w:p>
    <w:p w:rsidR="00EE58E3" w:rsidRPr="0055271D" w:rsidRDefault="00EE58E3" w:rsidP="00111565">
      <w:pPr>
        <w:tabs>
          <w:tab w:val="left" w:pos="720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5271D">
        <w:rPr>
          <w:rFonts w:ascii="Times New Roman" w:hAnsi="Times New Roman" w:cs="Times New Roman"/>
          <w:sz w:val="20"/>
          <w:szCs w:val="20"/>
        </w:rPr>
        <w:t>Куйтежского сельского</w:t>
      </w:r>
      <w:r w:rsidR="004E47DC" w:rsidRPr="0055271D">
        <w:rPr>
          <w:rFonts w:ascii="Times New Roman" w:hAnsi="Times New Roman" w:cs="Times New Roman"/>
          <w:sz w:val="20"/>
          <w:szCs w:val="20"/>
        </w:rPr>
        <w:t xml:space="preserve"> поселения</w:t>
      </w:r>
    </w:p>
    <w:p w:rsidR="004E47DC" w:rsidRPr="0055271D" w:rsidRDefault="0055271D" w:rsidP="00111565">
      <w:pPr>
        <w:tabs>
          <w:tab w:val="left" w:pos="720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26.04.2021 № 6</w:t>
      </w:r>
    </w:p>
    <w:p w:rsidR="004E47DC" w:rsidRDefault="00BC04C1" w:rsidP="00111565">
      <w:pPr>
        <w:tabs>
          <w:tab w:val="left" w:pos="720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7DC" w:rsidRDefault="004E47DC" w:rsidP="004E47DC">
      <w:pPr>
        <w:tabs>
          <w:tab w:val="left" w:pos="34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565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C0A17" w:rsidRDefault="009C0A17" w:rsidP="009C0A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мероприятий по проведению месячника </w:t>
      </w:r>
      <w:r w:rsidRPr="00224218">
        <w:rPr>
          <w:rFonts w:ascii="Times New Roman" w:hAnsi="Times New Roman" w:cs="Times New Roman"/>
          <w:b/>
          <w:sz w:val="28"/>
          <w:szCs w:val="28"/>
        </w:rPr>
        <w:t>пожар</w:t>
      </w:r>
      <w:r>
        <w:rPr>
          <w:rFonts w:ascii="Times New Roman" w:hAnsi="Times New Roman" w:cs="Times New Roman"/>
          <w:b/>
          <w:sz w:val="28"/>
          <w:szCs w:val="28"/>
        </w:rPr>
        <w:t>ной безопасности</w:t>
      </w:r>
    </w:p>
    <w:p w:rsidR="004E47DC" w:rsidRPr="009C0A17" w:rsidRDefault="009C0A17" w:rsidP="009C0A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жилищного фонда </w:t>
      </w:r>
    </w:p>
    <w:tbl>
      <w:tblPr>
        <w:tblStyle w:val="a3"/>
        <w:tblW w:w="9606" w:type="dxa"/>
        <w:tblLayout w:type="fixed"/>
        <w:tblLook w:val="04A0"/>
      </w:tblPr>
      <w:tblGrid>
        <w:gridCol w:w="534"/>
        <w:gridCol w:w="5386"/>
        <w:gridCol w:w="3686"/>
      </w:tblGrid>
      <w:tr w:rsidR="0055271D" w:rsidTr="0055271D">
        <w:tc>
          <w:tcPr>
            <w:tcW w:w="534" w:type="dxa"/>
          </w:tcPr>
          <w:p w:rsidR="0055271D" w:rsidRDefault="0055271D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86" w:type="dxa"/>
          </w:tcPr>
          <w:p w:rsidR="0055271D" w:rsidRDefault="0055271D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686" w:type="dxa"/>
          </w:tcPr>
          <w:p w:rsidR="0055271D" w:rsidRDefault="0055271D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55271D" w:rsidRPr="006D6AAF" w:rsidTr="0055271D">
        <w:tc>
          <w:tcPr>
            <w:tcW w:w="534" w:type="dxa"/>
          </w:tcPr>
          <w:p w:rsidR="0055271D" w:rsidRPr="006D6AAF" w:rsidRDefault="0055271D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A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6" w:type="dxa"/>
          </w:tcPr>
          <w:p w:rsidR="0055271D" w:rsidRPr="00111565" w:rsidRDefault="0055271D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56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рейда по выявлению мест незаконного проживания лиц без определённого места жительства, лиц, склонных к совершению правонарушений в области пожарной безопасности, неблагополучных семей-родителей, ненадлежащим образом исполняющих обязанности по воспитанию, обучению, и содержанию несовершеннолетних детей</w:t>
            </w:r>
          </w:p>
        </w:tc>
        <w:tc>
          <w:tcPr>
            <w:tcW w:w="3686" w:type="dxa"/>
          </w:tcPr>
          <w:p w:rsidR="0055271D" w:rsidRDefault="0055271D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71D" w:rsidRPr="0055271D" w:rsidRDefault="0055271D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>Глава поселения</w:t>
            </w:r>
          </w:p>
          <w:p w:rsidR="0055271D" w:rsidRPr="006D6AAF" w:rsidRDefault="0055271D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>Хейнонен Л.А.</w:t>
            </w:r>
          </w:p>
        </w:tc>
      </w:tr>
      <w:tr w:rsidR="0055271D" w:rsidRPr="006D6AAF" w:rsidTr="0055271D">
        <w:tc>
          <w:tcPr>
            <w:tcW w:w="534" w:type="dxa"/>
          </w:tcPr>
          <w:p w:rsidR="0055271D" w:rsidRPr="006D6AAF" w:rsidRDefault="0055271D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55271D" w:rsidRPr="00111565" w:rsidRDefault="0055271D" w:rsidP="004E47DC">
            <w:pPr>
              <w:tabs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565">
              <w:rPr>
                <w:rFonts w:ascii="Times New Roman" w:hAnsi="Times New Roman" w:cs="Times New Roman"/>
                <w:sz w:val="28"/>
                <w:szCs w:val="28"/>
              </w:rPr>
              <w:t>Организация работы добровольной пожарной дружины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 также принятие мер по обеспечению территорий общего пользования первичными средствами пожаротушения.</w:t>
            </w:r>
          </w:p>
        </w:tc>
        <w:tc>
          <w:tcPr>
            <w:tcW w:w="3686" w:type="dxa"/>
          </w:tcPr>
          <w:p w:rsidR="0055271D" w:rsidRPr="0055271D" w:rsidRDefault="0055271D" w:rsidP="0055271D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>Глава поселения</w:t>
            </w:r>
          </w:p>
          <w:p w:rsidR="0055271D" w:rsidRPr="0055271D" w:rsidRDefault="0055271D" w:rsidP="0055271D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 xml:space="preserve">Хейнонен Л.А </w:t>
            </w:r>
          </w:p>
          <w:p w:rsidR="0055271D" w:rsidRPr="0055271D" w:rsidRDefault="0055271D" w:rsidP="0055271D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администрации поселения, </w:t>
            </w:r>
          </w:p>
          <w:p w:rsidR="0055271D" w:rsidRDefault="0055271D" w:rsidP="0055271D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>депутаты Совета поселения</w:t>
            </w:r>
          </w:p>
        </w:tc>
      </w:tr>
      <w:tr w:rsidR="0055271D" w:rsidRPr="006D6AAF" w:rsidTr="0055271D">
        <w:tc>
          <w:tcPr>
            <w:tcW w:w="534" w:type="dxa"/>
          </w:tcPr>
          <w:p w:rsidR="0055271D" w:rsidRDefault="0055271D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55271D" w:rsidRPr="00111565" w:rsidRDefault="0055271D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56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Организовать и провести мероприятия по выявлению и сносу бесхозных строений, принятие совместных мер к недопущению строительства жилых зданий, под электролиниями, на территориях, отведенных под магистрали газопроводов, вблизи лесных массивов</w:t>
            </w:r>
          </w:p>
        </w:tc>
        <w:tc>
          <w:tcPr>
            <w:tcW w:w="3686" w:type="dxa"/>
          </w:tcPr>
          <w:p w:rsidR="0055271D" w:rsidRPr="0055271D" w:rsidRDefault="0055271D" w:rsidP="0055271D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>Глава поселения</w:t>
            </w:r>
          </w:p>
          <w:p w:rsidR="0055271D" w:rsidRPr="0055271D" w:rsidRDefault="0055271D" w:rsidP="0055271D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 xml:space="preserve">Хейнонен Л.А </w:t>
            </w:r>
          </w:p>
          <w:p w:rsidR="0055271D" w:rsidRPr="0055271D" w:rsidRDefault="0055271D" w:rsidP="0055271D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администрации поселения, </w:t>
            </w:r>
          </w:p>
          <w:p w:rsidR="0055271D" w:rsidRPr="0055271D" w:rsidRDefault="0055271D" w:rsidP="0055271D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>депутаты Совета поселения</w:t>
            </w:r>
          </w:p>
        </w:tc>
      </w:tr>
      <w:tr w:rsidR="0055271D" w:rsidRPr="006D6AAF" w:rsidTr="0055271D">
        <w:tc>
          <w:tcPr>
            <w:tcW w:w="534" w:type="dxa"/>
          </w:tcPr>
          <w:p w:rsidR="0055271D" w:rsidRDefault="0055271D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55271D" w:rsidRPr="00111565" w:rsidRDefault="006E2467" w:rsidP="004E47DC">
            <w:pPr>
              <w:tabs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56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Организовать и провести очистки  от мусора дворовых территорий, подвалов, чердаков жилых домов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11156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рейдов, с целью выявления нарушителей</w:t>
            </w:r>
          </w:p>
        </w:tc>
        <w:tc>
          <w:tcPr>
            <w:tcW w:w="3686" w:type="dxa"/>
          </w:tcPr>
          <w:p w:rsidR="006E2467" w:rsidRPr="0055271D" w:rsidRDefault="006E2467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>Глава поселения</w:t>
            </w:r>
          </w:p>
          <w:p w:rsidR="006E2467" w:rsidRPr="0055271D" w:rsidRDefault="006E2467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 xml:space="preserve">Хейнонен Л.А </w:t>
            </w:r>
          </w:p>
          <w:p w:rsidR="006E2467" w:rsidRPr="0055271D" w:rsidRDefault="006E2467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администрации поселения, </w:t>
            </w:r>
          </w:p>
          <w:p w:rsidR="0055271D" w:rsidRPr="0055271D" w:rsidRDefault="006E2467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>депутаты Совета поселения</w:t>
            </w:r>
          </w:p>
        </w:tc>
      </w:tr>
      <w:tr w:rsidR="006E2467" w:rsidRPr="006D6AAF" w:rsidTr="0055271D">
        <w:tc>
          <w:tcPr>
            <w:tcW w:w="534" w:type="dxa"/>
          </w:tcPr>
          <w:p w:rsidR="006E2467" w:rsidRDefault="006E2467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6E2467" w:rsidRPr="00111565" w:rsidRDefault="006E2467" w:rsidP="004E47DC">
            <w:pPr>
              <w:tabs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565">
              <w:rPr>
                <w:rFonts w:ascii="Times New Roman" w:hAnsi="Times New Roman" w:cs="Times New Roman"/>
                <w:sz w:val="28"/>
                <w:szCs w:val="28"/>
              </w:rPr>
              <w:t>Плановый контроль и инструктаж населения,  учреждений на предмет наличия первичных средств пожаротушения и профилактике пожаров</w:t>
            </w:r>
          </w:p>
        </w:tc>
        <w:tc>
          <w:tcPr>
            <w:tcW w:w="3686" w:type="dxa"/>
          </w:tcPr>
          <w:p w:rsidR="006E2467" w:rsidRPr="0055271D" w:rsidRDefault="006E2467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>Глава поселения</w:t>
            </w:r>
          </w:p>
          <w:p w:rsidR="006E2467" w:rsidRPr="0055271D" w:rsidRDefault="006E2467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 xml:space="preserve">Хейнонен Л.А </w:t>
            </w:r>
          </w:p>
          <w:p w:rsidR="006E2467" w:rsidRPr="0055271D" w:rsidRDefault="006E2467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администрации поселения, </w:t>
            </w:r>
          </w:p>
          <w:p w:rsidR="006E2467" w:rsidRPr="0055271D" w:rsidRDefault="006E2467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>депутаты Совета поселения</w:t>
            </w:r>
          </w:p>
        </w:tc>
      </w:tr>
      <w:tr w:rsidR="006E2467" w:rsidRPr="006D6AAF" w:rsidTr="0055271D">
        <w:tc>
          <w:tcPr>
            <w:tcW w:w="534" w:type="dxa"/>
          </w:tcPr>
          <w:p w:rsidR="006E2467" w:rsidRDefault="006E2467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6E2467" w:rsidRPr="00111565" w:rsidRDefault="006E2467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565">
              <w:rPr>
                <w:rFonts w:ascii="Times New Roman" w:eastAsia="Times New Roman" w:hAnsi="Times New Roman" w:cs="Times New Roman"/>
                <w:sz w:val="28"/>
                <w:szCs w:val="28"/>
              </w:rPr>
              <w:t>О состоянии источников противопожарного водоснабжения</w:t>
            </w:r>
          </w:p>
        </w:tc>
        <w:tc>
          <w:tcPr>
            <w:tcW w:w="3686" w:type="dxa"/>
          </w:tcPr>
          <w:p w:rsidR="006E2467" w:rsidRPr="0055271D" w:rsidRDefault="006E2467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>Глава поселения</w:t>
            </w:r>
          </w:p>
          <w:p w:rsidR="006E2467" w:rsidRPr="0055271D" w:rsidRDefault="006E2467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 xml:space="preserve">Хейнонен Л.А </w:t>
            </w:r>
          </w:p>
          <w:p w:rsidR="006E2467" w:rsidRPr="0055271D" w:rsidRDefault="006E2467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администрации поселения, </w:t>
            </w:r>
          </w:p>
          <w:p w:rsidR="006E2467" w:rsidRPr="0055271D" w:rsidRDefault="006E2467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>депутаты Совета поселения</w:t>
            </w:r>
          </w:p>
        </w:tc>
      </w:tr>
      <w:tr w:rsidR="006E2467" w:rsidRPr="006D6AAF" w:rsidTr="0055271D">
        <w:tc>
          <w:tcPr>
            <w:tcW w:w="534" w:type="dxa"/>
          </w:tcPr>
          <w:p w:rsidR="006E2467" w:rsidRDefault="006E2467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6E2467" w:rsidRPr="00111565" w:rsidRDefault="006E2467" w:rsidP="004E47DC">
            <w:pPr>
              <w:tabs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565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Профилактическая работа с жителями </w:t>
            </w:r>
            <w:r w:rsidRPr="001115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поселения, выявление домовладений группы «риска»</w:t>
            </w:r>
          </w:p>
        </w:tc>
        <w:tc>
          <w:tcPr>
            <w:tcW w:w="3686" w:type="dxa"/>
          </w:tcPr>
          <w:p w:rsidR="006E2467" w:rsidRPr="0055271D" w:rsidRDefault="006E2467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Глава поселения</w:t>
            </w:r>
          </w:p>
          <w:p w:rsidR="006E2467" w:rsidRPr="0055271D" w:rsidRDefault="006E2467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Хейнонен Л.А </w:t>
            </w:r>
          </w:p>
          <w:p w:rsidR="006E2467" w:rsidRPr="0055271D" w:rsidRDefault="006E2467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администрации поселения, </w:t>
            </w:r>
          </w:p>
          <w:p w:rsidR="006E2467" w:rsidRPr="0055271D" w:rsidRDefault="006E2467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>депутаты Совета поселения</w:t>
            </w:r>
          </w:p>
        </w:tc>
      </w:tr>
      <w:tr w:rsidR="006E2467" w:rsidRPr="006D6AAF" w:rsidTr="0055271D">
        <w:tc>
          <w:tcPr>
            <w:tcW w:w="534" w:type="dxa"/>
          </w:tcPr>
          <w:p w:rsidR="006E2467" w:rsidRDefault="006E2467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386" w:type="dxa"/>
          </w:tcPr>
          <w:p w:rsidR="006E2467" w:rsidRPr="00111565" w:rsidRDefault="006E2467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15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gramStart"/>
            <w:r w:rsidRPr="0011156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1115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исполнением мер пожарной безопасности на минерализованных полосах вокруг населённых пунктов, по скашиванию травы на земельных участках на территории Куйтежского сельского поселения.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1156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над выжиганием сухой растительности, сжиганием отходов и мусора в частном секторе</w:t>
            </w:r>
          </w:p>
        </w:tc>
        <w:tc>
          <w:tcPr>
            <w:tcW w:w="3686" w:type="dxa"/>
          </w:tcPr>
          <w:p w:rsidR="006E2467" w:rsidRPr="0055271D" w:rsidRDefault="006E2467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>Глава поселения</w:t>
            </w:r>
          </w:p>
          <w:p w:rsidR="006E2467" w:rsidRPr="0055271D" w:rsidRDefault="006E2467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 xml:space="preserve">Хейнонен Л.А </w:t>
            </w:r>
          </w:p>
          <w:p w:rsidR="006E2467" w:rsidRPr="0055271D" w:rsidRDefault="006E2467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администрации поселения, </w:t>
            </w:r>
          </w:p>
          <w:p w:rsidR="006E2467" w:rsidRPr="0055271D" w:rsidRDefault="006E2467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>депутаты Совета поселения</w:t>
            </w:r>
          </w:p>
        </w:tc>
      </w:tr>
      <w:tr w:rsidR="006E2467" w:rsidRPr="006D6AAF" w:rsidTr="0055271D">
        <w:tc>
          <w:tcPr>
            <w:tcW w:w="534" w:type="dxa"/>
          </w:tcPr>
          <w:p w:rsidR="006E2467" w:rsidRDefault="006E2467" w:rsidP="004E47DC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6E2467" w:rsidRPr="00111565" w:rsidRDefault="006E2467" w:rsidP="004E47DC">
            <w:pPr>
              <w:tabs>
                <w:tab w:val="left" w:pos="34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1565">
              <w:rPr>
                <w:rFonts w:ascii="Times New Roman" w:eastAsia="Times New Roman" w:hAnsi="Times New Roman" w:cs="Times New Roman"/>
                <w:sz w:val="28"/>
                <w:szCs w:val="28"/>
              </w:rPr>
              <w:t>Об итогах месячника в жилом фонде Куйтежс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111565">
              <w:rPr>
                <w:rFonts w:ascii="Times New Roman" w:eastAsia="Times New Roman" w:hAnsi="Times New Roman" w:cs="Times New Roman"/>
                <w:sz w:val="28"/>
                <w:szCs w:val="28"/>
              </w:rPr>
              <w:t>ого сельского поселения</w:t>
            </w:r>
          </w:p>
        </w:tc>
        <w:tc>
          <w:tcPr>
            <w:tcW w:w="3686" w:type="dxa"/>
          </w:tcPr>
          <w:p w:rsidR="006E2467" w:rsidRPr="0055271D" w:rsidRDefault="006E2467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>Глава поселения</w:t>
            </w:r>
          </w:p>
          <w:p w:rsidR="006E2467" w:rsidRPr="0055271D" w:rsidRDefault="006E2467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 xml:space="preserve">Хейнонен Л.А </w:t>
            </w:r>
          </w:p>
          <w:p w:rsidR="006E2467" w:rsidRPr="0055271D" w:rsidRDefault="006E2467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администрации поселения, </w:t>
            </w:r>
          </w:p>
          <w:p w:rsidR="006E2467" w:rsidRPr="0055271D" w:rsidRDefault="006E2467" w:rsidP="006E2467">
            <w:pPr>
              <w:tabs>
                <w:tab w:val="left" w:pos="34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271D">
              <w:rPr>
                <w:rFonts w:ascii="Times New Roman" w:hAnsi="Times New Roman" w:cs="Times New Roman"/>
                <w:sz w:val="28"/>
                <w:szCs w:val="28"/>
              </w:rPr>
              <w:t>депутаты Совета поселения</w:t>
            </w:r>
          </w:p>
        </w:tc>
      </w:tr>
    </w:tbl>
    <w:p w:rsidR="004E47DC" w:rsidRPr="004E47DC" w:rsidRDefault="004E47DC" w:rsidP="004E47DC">
      <w:pPr>
        <w:tabs>
          <w:tab w:val="left" w:pos="3420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4E47DC" w:rsidRPr="004E47DC" w:rsidSect="0055271D">
      <w:pgSz w:w="11906" w:h="16838"/>
      <w:pgMar w:top="142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210F"/>
    <w:rsid w:val="000435C5"/>
    <w:rsid w:val="00045754"/>
    <w:rsid w:val="00111565"/>
    <w:rsid w:val="001B0CDB"/>
    <w:rsid w:val="00224218"/>
    <w:rsid w:val="003B2B05"/>
    <w:rsid w:val="00407A2E"/>
    <w:rsid w:val="00484F20"/>
    <w:rsid w:val="00493328"/>
    <w:rsid w:val="004A020A"/>
    <w:rsid w:val="004B756A"/>
    <w:rsid w:val="004E47DC"/>
    <w:rsid w:val="0055271D"/>
    <w:rsid w:val="0058701D"/>
    <w:rsid w:val="005A5BFF"/>
    <w:rsid w:val="006750A4"/>
    <w:rsid w:val="00685EF6"/>
    <w:rsid w:val="006D6AAF"/>
    <w:rsid w:val="006E2467"/>
    <w:rsid w:val="007637E6"/>
    <w:rsid w:val="0078416A"/>
    <w:rsid w:val="00786C5F"/>
    <w:rsid w:val="007E228D"/>
    <w:rsid w:val="007E373C"/>
    <w:rsid w:val="008B394F"/>
    <w:rsid w:val="0097210F"/>
    <w:rsid w:val="009B3C02"/>
    <w:rsid w:val="009C0A17"/>
    <w:rsid w:val="00AB5862"/>
    <w:rsid w:val="00AD1522"/>
    <w:rsid w:val="00B01083"/>
    <w:rsid w:val="00B20958"/>
    <w:rsid w:val="00B849E4"/>
    <w:rsid w:val="00BC04C1"/>
    <w:rsid w:val="00BC554B"/>
    <w:rsid w:val="00BE5164"/>
    <w:rsid w:val="00BE7D29"/>
    <w:rsid w:val="00D8343E"/>
    <w:rsid w:val="00DF7F68"/>
    <w:rsid w:val="00E27ABA"/>
    <w:rsid w:val="00E43F2D"/>
    <w:rsid w:val="00EE58E3"/>
    <w:rsid w:val="00FC2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7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24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4218"/>
    <w:rPr>
      <w:rFonts w:ascii="Tahoma" w:hAnsi="Tahoma" w:cs="Tahoma"/>
      <w:sz w:val="16"/>
      <w:szCs w:val="16"/>
    </w:rPr>
  </w:style>
  <w:style w:type="paragraph" w:customStyle="1" w:styleId="p2">
    <w:name w:val="p2"/>
    <w:basedOn w:val="a"/>
    <w:rsid w:val="00BC0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5527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26</cp:revision>
  <cp:lastPrinted>2020-07-15T07:29:00Z</cp:lastPrinted>
  <dcterms:created xsi:type="dcterms:W3CDTF">2018-04-17T12:08:00Z</dcterms:created>
  <dcterms:modified xsi:type="dcterms:W3CDTF">2021-04-27T09:08:00Z</dcterms:modified>
</cp:coreProperties>
</file>