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73" w:rsidRDefault="001A509F">
      <w:pPr>
        <w:jc w:val="center"/>
      </w:pPr>
      <w:r>
        <w:rPr>
          <w:noProof/>
        </w:rPr>
        <w:drawing>
          <wp:inline distT="0" distB="0" distL="0" distR="0">
            <wp:extent cx="512445" cy="6661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2A73" w:rsidRDefault="00642A73">
      <w:pPr>
        <w:jc w:val="center"/>
      </w:pPr>
    </w:p>
    <w:p w:rsidR="00642A73" w:rsidRDefault="001A509F">
      <w:pPr>
        <w:jc w:val="center"/>
        <w:rPr>
          <w:b/>
        </w:rPr>
      </w:pPr>
      <w:r>
        <w:rPr>
          <w:b/>
        </w:rPr>
        <w:t>РЕСПУБЛИКА КАРЕЛИЯ</w:t>
      </w:r>
    </w:p>
    <w:p w:rsidR="00642A73" w:rsidRDefault="001A509F">
      <w:pPr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642A73" w:rsidRDefault="001A509F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642A73" w:rsidRDefault="001A509F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642A73" w:rsidRDefault="001A509F">
      <w:pPr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642A73" w:rsidRDefault="00642A73">
      <w:pPr>
        <w:jc w:val="center"/>
        <w:rPr>
          <w:b/>
        </w:rPr>
      </w:pPr>
    </w:p>
    <w:p w:rsidR="00642A73" w:rsidRDefault="001A509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42A73" w:rsidRDefault="00642A73">
      <w:pPr>
        <w:jc w:val="center"/>
        <w:rPr>
          <w:b/>
          <w:sz w:val="28"/>
        </w:rPr>
      </w:pPr>
    </w:p>
    <w:p w:rsidR="00642A73" w:rsidRDefault="001A509F">
      <w:pPr>
        <w:rPr>
          <w:b/>
          <w:sz w:val="28"/>
        </w:rPr>
      </w:pPr>
      <w:r>
        <w:rPr>
          <w:b/>
          <w:sz w:val="28"/>
        </w:rPr>
        <w:t xml:space="preserve">От  </w:t>
      </w:r>
      <w:r w:rsidR="006A7590">
        <w:rPr>
          <w:b/>
          <w:sz w:val="28"/>
        </w:rPr>
        <w:t>2</w:t>
      </w:r>
      <w:r w:rsidR="00553DBF">
        <w:rPr>
          <w:b/>
          <w:sz w:val="28"/>
        </w:rPr>
        <w:t xml:space="preserve">2 </w:t>
      </w:r>
      <w:r w:rsidR="006A7590">
        <w:rPr>
          <w:b/>
          <w:sz w:val="28"/>
        </w:rPr>
        <w:t>мая</w:t>
      </w:r>
      <w:r>
        <w:rPr>
          <w:b/>
          <w:sz w:val="28"/>
        </w:rPr>
        <w:t xml:space="preserve"> 202</w:t>
      </w:r>
      <w:r w:rsidR="00553DBF">
        <w:rPr>
          <w:b/>
          <w:sz w:val="28"/>
        </w:rPr>
        <w:t>3</w:t>
      </w:r>
      <w:r>
        <w:rPr>
          <w:b/>
          <w:sz w:val="28"/>
        </w:rPr>
        <w:t xml:space="preserve"> года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</w:t>
      </w:r>
      <w:r w:rsidR="006A7590">
        <w:rPr>
          <w:b/>
          <w:sz w:val="28"/>
        </w:rPr>
        <w:t xml:space="preserve">                       </w:t>
      </w:r>
      <w:r>
        <w:rPr>
          <w:b/>
          <w:sz w:val="28"/>
        </w:rPr>
        <w:t>№</w:t>
      </w:r>
      <w:r w:rsidR="006A7590">
        <w:rPr>
          <w:b/>
          <w:sz w:val="28"/>
        </w:rPr>
        <w:t xml:space="preserve"> 18</w:t>
      </w:r>
      <w:r w:rsidR="00553DBF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6A7590" w:rsidRDefault="006A7590">
      <w:pPr>
        <w:jc w:val="both"/>
        <w:rPr>
          <w:sz w:val="28"/>
        </w:rPr>
      </w:pPr>
    </w:p>
    <w:tbl>
      <w:tblPr>
        <w:tblW w:w="10705" w:type="dxa"/>
        <w:tblLook w:val="04A0"/>
      </w:tblPr>
      <w:tblGrid>
        <w:gridCol w:w="5920"/>
        <w:gridCol w:w="4785"/>
      </w:tblGrid>
      <w:tr w:rsidR="006A7590" w:rsidRPr="006A7590" w:rsidTr="006A7590">
        <w:tc>
          <w:tcPr>
            <w:tcW w:w="5920" w:type="dxa"/>
          </w:tcPr>
          <w:p w:rsidR="006A7590" w:rsidRPr="006A7590" w:rsidRDefault="006A7590" w:rsidP="000357BB">
            <w:pPr>
              <w:tabs>
                <w:tab w:val="left" w:pos="1843"/>
              </w:tabs>
              <w:ind w:right="459"/>
              <w:jc w:val="both"/>
              <w:rPr>
                <w:sz w:val="28"/>
                <w:szCs w:val="28"/>
              </w:rPr>
            </w:pPr>
            <w:r w:rsidRPr="006A7590">
              <w:rPr>
                <w:sz w:val="28"/>
                <w:szCs w:val="28"/>
              </w:rPr>
              <w:t>Об утверждении Порядка установления расходных обязательств Куйтежского сельского поселения, подлежащих исполнению за счет субсидий из бюджета Республики Карелия</w:t>
            </w:r>
          </w:p>
          <w:p w:rsidR="006A7590" w:rsidRPr="006A7590" w:rsidRDefault="006A7590" w:rsidP="000357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A7590" w:rsidRPr="006A7590" w:rsidRDefault="006A7590" w:rsidP="000357BB">
            <w:pPr>
              <w:jc w:val="both"/>
              <w:rPr>
                <w:sz w:val="28"/>
                <w:szCs w:val="28"/>
              </w:rPr>
            </w:pPr>
          </w:p>
        </w:tc>
      </w:tr>
    </w:tbl>
    <w:p w:rsidR="006A7590" w:rsidRPr="006A7590" w:rsidRDefault="006A7590" w:rsidP="006A7590">
      <w:pPr>
        <w:jc w:val="both"/>
        <w:rPr>
          <w:sz w:val="28"/>
          <w:szCs w:val="28"/>
        </w:rPr>
      </w:pPr>
    </w:p>
    <w:p w:rsidR="006A7590" w:rsidRPr="006A7590" w:rsidRDefault="006A7590" w:rsidP="006A759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A7590">
        <w:rPr>
          <w:spacing w:val="-3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Республики Карелия от 21.01.2018 № 10-П «О порядке расходования субвенций местным бюджетам, финансовое обеспечение которых осуществляется за счет собственных доходов и источников финансирования дефицита бюджета Республики Карелия»,</w:t>
      </w:r>
      <w:r w:rsidRPr="006A7590">
        <w:rPr>
          <w:sz w:val="28"/>
          <w:szCs w:val="28"/>
        </w:rPr>
        <w:t xml:space="preserve"> </w:t>
      </w:r>
    </w:p>
    <w:p w:rsidR="006A7590" w:rsidRPr="006A7590" w:rsidRDefault="006A7590" w:rsidP="006A759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A7590" w:rsidRPr="006A7590" w:rsidRDefault="006A7590" w:rsidP="006A7590">
      <w:pPr>
        <w:widowControl w:val="0"/>
        <w:autoSpaceDE w:val="0"/>
        <w:autoSpaceDN w:val="0"/>
        <w:ind w:firstLine="709"/>
        <w:jc w:val="both"/>
        <w:rPr>
          <w:spacing w:val="-3"/>
          <w:sz w:val="28"/>
          <w:szCs w:val="28"/>
          <w:highlight w:val="yellow"/>
        </w:rPr>
      </w:pPr>
      <w:r w:rsidRPr="006A7590">
        <w:rPr>
          <w:sz w:val="28"/>
          <w:szCs w:val="28"/>
        </w:rPr>
        <w:t xml:space="preserve">администрация Куйтежского сельского поселения постановляет: </w:t>
      </w:r>
    </w:p>
    <w:p w:rsidR="006A7590" w:rsidRPr="006A7590" w:rsidRDefault="006A7590" w:rsidP="006A7590">
      <w:pPr>
        <w:jc w:val="both"/>
        <w:rPr>
          <w:sz w:val="28"/>
          <w:szCs w:val="28"/>
        </w:rPr>
      </w:pPr>
    </w:p>
    <w:p w:rsidR="006A7590" w:rsidRPr="006A7590" w:rsidRDefault="006A7590" w:rsidP="006A75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A7590">
        <w:rPr>
          <w:sz w:val="28"/>
          <w:szCs w:val="28"/>
        </w:rPr>
        <w:t xml:space="preserve">1. </w:t>
      </w:r>
      <w:r w:rsidRPr="006A7590">
        <w:rPr>
          <w:sz w:val="28"/>
          <w:szCs w:val="28"/>
        </w:rPr>
        <w:tab/>
        <w:t>Утвердить Порядок установления расходных обязательств Куйтежского сельского поселения, подлежащих исполнению за счет субсидий из бюджета Республики Карелия согласно приложению.</w:t>
      </w:r>
    </w:p>
    <w:p w:rsidR="006A7590" w:rsidRPr="006A7590" w:rsidRDefault="006A7590" w:rsidP="006A75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A7590">
        <w:rPr>
          <w:sz w:val="28"/>
          <w:szCs w:val="28"/>
        </w:rPr>
        <w:t xml:space="preserve">2. </w:t>
      </w:r>
      <w:r w:rsidRPr="006A7590">
        <w:rPr>
          <w:sz w:val="28"/>
          <w:szCs w:val="28"/>
        </w:rPr>
        <w:tab/>
        <w:t xml:space="preserve">Настоящее постановление вступает в силу со дня его подписания и подлежит размещению в информационно-телекоммуникационной сети «Интернет» на официальном сайте Куйтежского сельского поселения по адресу: </w:t>
      </w:r>
      <w:r w:rsidR="00ED17E8" w:rsidRPr="006A7590">
        <w:rPr>
          <w:sz w:val="28"/>
          <w:szCs w:val="28"/>
        </w:rPr>
        <w:fldChar w:fldCharType="begin"/>
      </w:r>
      <w:r w:rsidRPr="006A7590">
        <w:rPr>
          <w:sz w:val="28"/>
          <w:szCs w:val="28"/>
        </w:rPr>
        <w:instrText xml:space="preserve"> HYPERLINK "http://adm-tyksa.ru/" </w:instrText>
      </w:r>
      <w:r w:rsidR="00ED17E8" w:rsidRPr="006A7590">
        <w:rPr>
          <w:sz w:val="28"/>
          <w:szCs w:val="28"/>
        </w:rPr>
        <w:fldChar w:fldCharType="separate"/>
      </w:r>
      <w:hyperlink r:id="rId6" w:history="1">
        <w:r w:rsidRPr="006A7590">
          <w:rPr>
            <w:rStyle w:val="a3"/>
            <w:sz w:val="28"/>
            <w:szCs w:val="28"/>
          </w:rPr>
          <w:t>http://</w:t>
        </w:r>
        <w:r w:rsidRPr="006A7590">
          <w:rPr>
            <w:rStyle w:val="a3"/>
            <w:sz w:val="28"/>
            <w:szCs w:val="28"/>
            <w:lang w:val="en-US"/>
          </w:rPr>
          <w:t>kuitezhaadm</w:t>
        </w:r>
        <w:r w:rsidRPr="006A7590">
          <w:rPr>
            <w:rStyle w:val="a3"/>
            <w:sz w:val="28"/>
            <w:szCs w:val="28"/>
          </w:rPr>
          <w:t>.</w:t>
        </w:r>
        <w:r w:rsidRPr="006A7590">
          <w:rPr>
            <w:rStyle w:val="a3"/>
            <w:sz w:val="28"/>
            <w:szCs w:val="28"/>
            <w:lang w:val="en-US"/>
          </w:rPr>
          <w:t>ru</w:t>
        </w:r>
      </w:hyperlink>
    </w:p>
    <w:p w:rsidR="006A7590" w:rsidRPr="006A7590" w:rsidRDefault="00ED17E8" w:rsidP="006A75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A7590">
        <w:rPr>
          <w:sz w:val="28"/>
          <w:szCs w:val="28"/>
        </w:rPr>
        <w:fldChar w:fldCharType="end"/>
      </w:r>
      <w:r w:rsidR="006A7590" w:rsidRPr="006A7590">
        <w:rPr>
          <w:sz w:val="28"/>
          <w:szCs w:val="28"/>
        </w:rPr>
        <w:t xml:space="preserve">3. </w:t>
      </w:r>
      <w:r w:rsidR="006A7590" w:rsidRPr="006A7590">
        <w:rPr>
          <w:sz w:val="28"/>
          <w:szCs w:val="28"/>
        </w:rPr>
        <w:tab/>
      </w:r>
      <w:proofErr w:type="gramStart"/>
      <w:r w:rsidR="006A7590" w:rsidRPr="006A7590">
        <w:rPr>
          <w:sz w:val="28"/>
          <w:szCs w:val="28"/>
        </w:rPr>
        <w:t>Контроль за</w:t>
      </w:r>
      <w:proofErr w:type="gramEnd"/>
      <w:r w:rsidR="006A7590" w:rsidRPr="006A759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A7590" w:rsidRPr="006A7590" w:rsidRDefault="006A7590" w:rsidP="006A7590">
      <w:pPr>
        <w:ind w:firstLine="709"/>
        <w:jc w:val="both"/>
        <w:rPr>
          <w:sz w:val="28"/>
          <w:szCs w:val="28"/>
        </w:rPr>
      </w:pPr>
    </w:p>
    <w:p w:rsidR="006A7590" w:rsidRPr="006A7590" w:rsidRDefault="006A7590" w:rsidP="006A7590">
      <w:pPr>
        <w:tabs>
          <w:tab w:val="left" w:pos="7655"/>
        </w:tabs>
        <w:ind w:right="-1"/>
        <w:jc w:val="both"/>
        <w:rPr>
          <w:sz w:val="28"/>
          <w:szCs w:val="28"/>
        </w:rPr>
      </w:pPr>
    </w:p>
    <w:p w:rsidR="006A7590" w:rsidRPr="006A7590" w:rsidRDefault="006A7590" w:rsidP="006A7590">
      <w:pPr>
        <w:tabs>
          <w:tab w:val="left" w:pos="7655"/>
        </w:tabs>
        <w:ind w:right="-1"/>
        <w:jc w:val="both"/>
        <w:rPr>
          <w:sz w:val="28"/>
          <w:szCs w:val="28"/>
        </w:rPr>
      </w:pPr>
    </w:p>
    <w:p w:rsidR="006A7590" w:rsidRPr="006A7590" w:rsidRDefault="006A7590" w:rsidP="006A7590">
      <w:pPr>
        <w:rPr>
          <w:sz w:val="28"/>
          <w:szCs w:val="28"/>
        </w:rPr>
      </w:pPr>
      <w:r w:rsidRPr="006A7590">
        <w:rPr>
          <w:sz w:val="28"/>
          <w:szCs w:val="28"/>
        </w:rPr>
        <w:t>Глава Куйтежского</w:t>
      </w:r>
    </w:p>
    <w:p w:rsidR="006A7590" w:rsidRPr="006A7590" w:rsidRDefault="006A7590" w:rsidP="006A7590">
      <w:pPr>
        <w:rPr>
          <w:sz w:val="28"/>
          <w:szCs w:val="28"/>
        </w:rPr>
      </w:pPr>
      <w:r w:rsidRPr="006A7590">
        <w:rPr>
          <w:sz w:val="28"/>
          <w:szCs w:val="28"/>
        </w:rPr>
        <w:t xml:space="preserve">сельского поселения                                                             </w:t>
      </w:r>
      <w:r>
        <w:rPr>
          <w:sz w:val="28"/>
          <w:szCs w:val="28"/>
        </w:rPr>
        <w:t xml:space="preserve">       </w:t>
      </w:r>
      <w:r w:rsidRPr="006A7590">
        <w:rPr>
          <w:sz w:val="28"/>
          <w:szCs w:val="28"/>
        </w:rPr>
        <w:t>Л.А. Хейнонен</w:t>
      </w:r>
    </w:p>
    <w:p w:rsidR="006A7590" w:rsidRPr="00CA2CDF" w:rsidRDefault="006A7590" w:rsidP="006A7590">
      <w:pPr>
        <w:tabs>
          <w:tab w:val="left" w:pos="1134"/>
        </w:tabs>
        <w:ind w:firstLine="5670"/>
        <w:rPr>
          <w:szCs w:val="24"/>
        </w:rPr>
      </w:pPr>
    </w:p>
    <w:p w:rsidR="006A7590" w:rsidRPr="00CA2CDF" w:rsidRDefault="006A7590" w:rsidP="006A7590">
      <w:pPr>
        <w:tabs>
          <w:tab w:val="left" w:pos="1134"/>
        </w:tabs>
        <w:ind w:firstLine="5670"/>
        <w:rPr>
          <w:szCs w:val="24"/>
        </w:rPr>
      </w:pPr>
    </w:p>
    <w:p w:rsidR="006A7590" w:rsidRPr="00CA2CDF" w:rsidRDefault="006A7590" w:rsidP="006A7590">
      <w:pPr>
        <w:tabs>
          <w:tab w:val="left" w:pos="1134"/>
        </w:tabs>
        <w:ind w:firstLine="5670"/>
        <w:rPr>
          <w:szCs w:val="24"/>
        </w:rPr>
      </w:pPr>
    </w:p>
    <w:p w:rsidR="006A7590" w:rsidRPr="00CA2CDF" w:rsidRDefault="006A7590" w:rsidP="006A7590">
      <w:pPr>
        <w:tabs>
          <w:tab w:val="left" w:pos="1134"/>
        </w:tabs>
        <w:ind w:firstLine="5670"/>
        <w:rPr>
          <w:szCs w:val="24"/>
        </w:rPr>
      </w:pPr>
    </w:p>
    <w:p w:rsidR="006A7590" w:rsidRPr="00CA2CDF" w:rsidRDefault="006A7590" w:rsidP="006A7590">
      <w:pPr>
        <w:tabs>
          <w:tab w:val="left" w:pos="1134"/>
        </w:tabs>
        <w:ind w:firstLine="5670"/>
        <w:rPr>
          <w:szCs w:val="24"/>
        </w:rPr>
      </w:pPr>
    </w:p>
    <w:p w:rsidR="006A7590" w:rsidRPr="00CA2CDF" w:rsidRDefault="006A7590" w:rsidP="006A7590">
      <w:pPr>
        <w:tabs>
          <w:tab w:val="left" w:pos="1134"/>
        </w:tabs>
        <w:ind w:firstLine="5670"/>
        <w:rPr>
          <w:szCs w:val="24"/>
        </w:rPr>
      </w:pPr>
    </w:p>
    <w:p w:rsidR="006A7590" w:rsidRPr="006A7590" w:rsidRDefault="006A7590" w:rsidP="006A7590">
      <w:pPr>
        <w:widowControl w:val="0"/>
        <w:jc w:val="right"/>
        <w:rPr>
          <w:sz w:val="22"/>
          <w:szCs w:val="22"/>
        </w:rPr>
      </w:pPr>
      <w:r w:rsidRPr="006A7590">
        <w:rPr>
          <w:sz w:val="22"/>
          <w:szCs w:val="22"/>
        </w:rPr>
        <w:t>УТВЕРЖДЕН</w:t>
      </w:r>
    </w:p>
    <w:p w:rsidR="006A7590" w:rsidRPr="006A7590" w:rsidRDefault="006A7590" w:rsidP="006A7590">
      <w:pPr>
        <w:widowControl w:val="0"/>
        <w:ind w:left="5103"/>
        <w:jc w:val="right"/>
        <w:rPr>
          <w:sz w:val="22"/>
          <w:szCs w:val="22"/>
        </w:rPr>
      </w:pPr>
      <w:r w:rsidRPr="006A7590">
        <w:rPr>
          <w:sz w:val="22"/>
          <w:szCs w:val="22"/>
        </w:rPr>
        <w:t xml:space="preserve">постановлением администрации </w:t>
      </w:r>
    </w:p>
    <w:p w:rsidR="006A7590" w:rsidRPr="006A7590" w:rsidRDefault="006A7590" w:rsidP="006A7590">
      <w:pPr>
        <w:widowControl w:val="0"/>
        <w:ind w:left="5103"/>
        <w:jc w:val="right"/>
        <w:rPr>
          <w:sz w:val="22"/>
          <w:szCs w:val="22"/>
        </w:rPr>
      </w:pPr>
      <w:r>
        <w:rPr>
          <w:sz w:val="22"/>
          <w:szCs w:val="22"/>
        </w:rPr>
        <w:t>Куйтеж</w:t>
      </w:r>
      <w:r w:rsidRPr="006A7590">
        <w:rPr>
          <w:sz w:val="22"/>
          <w:szCs w:val="22"/>
        </w:rPr>
        <w:t>ского сельского поселения</w:t>
      </w:r>
    </w:p>
    <w:p w:rsidR="006A7590" w:rsidRPr="006A7590" w:rsidRDefault="006A7590" w:rsidP="006A7590">
      <w:pPr>
        <w:widowControl w:val="0"/>
        <w:ind w:left="5103"/>
        <w:jc w:val="right"/>
        <w:rPr>
          <w:sz w:val="22"/>
          <w:szCs w:val="22"/>
        </w:rPr>
      </w:pPr>
      <w:r w:rsidRPr="006A7590">
        <w:rPr>
          <w:sz w:val="22"/>
          <w:szCs w:val="22"/>
        </w:rPr>
        <w:t xml:space="preserve">от </w:t>
      </w:r>
      <w:r w:rsidR="00D275DF">
        <w:rPr>
          <w:sz w:val="22"/>
          <w:szCs w:val="22"/>
        </w:rPr>
        <w:t>2</w:t>
      </w:r>
      <w:r w:rsidRPr="006A7590">
        <w:rPr>
          <w:sz w:val="22"/>
          <w:szCs w:val="22"/>
        </w:rPr>
        <w:t>2.05.2023г. № 1</w:t>
      </w:r>
      <w:r w:rsidR="00D275DF">
        <w:rPr>
          <w:sz w:val="22"/>
          <w:szCs w:val="22"/>
        </w:rPr>
        <w:t>8</w:t>
      </w:r>
    </w:p>
    <w:p w:rsidR="006A7590" w:rsidRPr="006A7590" w:rsidRDefault="006A7590" w:rsidP="006A7590">
      <w:pPr>
        <w:pStyle w:val="a6"/>
        <w:jc w:val="right"/>
        <w:rPr>
          <w:rFonts w:ascii="Times New Roman" w:hAnsi="Times New Roman"/>
          <w:lang w:val="ru-RU"/>
        </w:rPr>
      </w:pPr>
    </w:p>
    <w:p w:rsidR="006A7590" w:rsidRPr="005A048B" w:rsidRDefault="006A7590" w:rsidP="006A7590">
      <w:pPr>
        <w:pStyle w:val="a6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6A7590" w:rsidRPr="00CA2CDF" w:rsidRDefault="006A7590" w:rsidP="006A7590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A2CDF">
        <w:rPr>
          <w:rFonts w:ascii="Times New Roman" w:hAnsi="Times New Roman"/>
          <w:b/>
          <w:sz w:val="24"/>
          <w:szCs w:val="24"/>
          <w:lang w:val="ru-RU"/>
        </w:rPr>
        <w:t xml:space="preserve">Порядок установления расходных обязательств </w:t>
      </w:r>
      <w:r>
        <w:rPr>
          <w:rFonts w:ascii="Times New Roman" w:hAnsi="Times New Roman"/>
          <w:b/>
          <w:sz w:val="24"/>
          <w:szCs w:val="24"/>
          <w:lang w:val="ru-RU"/>
        </w:rPr>
        <w:t>Куйтеж</w:t>
      </w:r>
      <w:r w:rsidRPr="00CA2CDF">
        <w:rPr>
          <w:rFonts w:ascii="Times New Roman" w:hAnsi="Times New Roman"/>
          <w:b/>
          <w:sz w:val="24"/>
          <w:szCs w:val="24"/>
          <w:lang w:val="ru-RU"/>
        </w:rPr>
        <w:t>ского сельского поселения, подлежащих исполнению за счет субсидий из бюджета Республики Карелия</w:t>
      </w:r>
    </w:p>
    <w:p w:rsidR="006A7590" w:rsidRPr="005A048B" w:rsidRDefault="006A7590" w:rsidP="006A7590">
      <w:pPr>
        <w:pStyle w:val="a6"/>
        <w:tabs>
          <w:tab w:val="left" w:pos="1134"/>
        </w:tabs>
        <w:jc w:val="right"/>
        <w:rPr>
          <w:rFonts w:ascii="Times New Roman" w:hAnsi="Times New Roman"/>
          <w:sz w:val="24"/>
          <w:szCs w:val="24"/>
          <w:lang w:val="ru-RU"/>
        </w:rPr>
      </w:pPr>
      <w:r w:rsidRPr="005A048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A7590" w:rsidRPr="005A048B" w:rsidRDefault="006A7590" w:rsidP="006A7590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Настоящим Порядком устанавливаются расходные обязательства муниципального образования </w:t>
      </w:r>
      <w:r w:rsidRPr="006A759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поселения, подлежащие исполнению за счет средств субсидий из бюджета Республики Карелия и бюджетных ассигнований, предусмотренных в бюджете поселения на условиях софинансирования.</w:t>
      </w:r>
    </w:p>
    <w:p w:rsidR="006A7590" w:rsidRPr="005A048B" w:rsidRDefault="006A7590" w:rsidP="006A7590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 соответствии с настоящим Порядком администрация </w:t>
      </w:r>
      <w:r w:rsidRPr="006A759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 является уполномоченным органом, организующим исполнение мероприятий, указанных в пункте 1 настоящего Порядка, и заключает Соглашения с Министерством строительства, жилищно-коммунального хозяйства и энергетики Республики Карелия или Финансовым управлением администрации Олонецкого национального муниципального района о предоставлении субсидий бюджету </w:t>
      </w:r>
      <w:r w:rsidRPr="006A759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поселения.</w:t>
      </w:r>
    </w:p>
    <w:p w:rsidR="006A7590" w:rsidRPr="005A048B" w:rsidRDefault="006A7590" w:rsidP="006A7590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Расходы на исполнение мероприятий осуществляются по соответствующим кодам бюджетной классификации расходов Российской Федерации.</w:t>
      </w:r>
    </w:p>
    <w:p w:rsidR="006A7590" w:rsidRPr="005A048B" w:rsidRDefault="006A7590" w:rsidP="006A7590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Субсидии направляются на реализацию мероприятий, предусмотренных муниципальными программами, утвержденными постановлением администрации </w:t>
      </w:r>
      <w:r w:rsidRPr="006A759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поселения.</w:t>
      </w:r>
    </w:p>
    <w:p w:rsidR="006A7590" w:rsidRPr="005A048B" w:rsidRDefault="006A7590" w:rsidP="006A7590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Средства субсидий расходуются в пределах лимитов бюджетных обязательств, доведенных администрации </w:t>
      </w:r>
      <w:r w:rsidRPr="006A759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 на реализацию мероприятий.</w:t>
      </w:r>
    </w:p>
    <w:p w:rsidR="006A7590" w:rsidRPr="005A048B" w:rsidRDefault="006A7590" w:rsidP="006A7590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Администрация </w:t>
      </w:r>
      <w:r w:rsidRPr="006A759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 обязуется обеспечить исполнение расходных обязательств, в размере, предусмотренном Соглашениями, заключенными между Министерством строительства, жилищно-коммунального хозяйства и энергетики Республики Карелия, Финансовым управлением администрации Олонецкого национального муниципального района и администрацией </w:t>
      </w:r>
      <w:r w:rsidRPr="006A759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поселения: путем перечисления поставщикам (подрядчикам, исполнителям) средств за поставленные товары (выполненные работы, оказанные услуги) согласно условиям муниципальных контрактов (договоров), заключенных по итогам осуществления закупки товаров (работ</w:t>
      </w:r>
      <w:proofErr w:type="gramEnd"/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услуг)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5A048B">
        <w:rPr>
          <w:rFonts w:ascii="Times New Roman" w:hAnsi="Times New Roman"/>
          <w:sz w:val="24"/>
          <w:szCs w:val="24"/>
          <w:lang w:val="ru-RU"/>
        </w:rPr>
        <w:t>.</w:t>
      </w:r>
    </w:p>
    <w:p w:rsidR="006A7590" w:rsidRDefault="006A7590" w:rsidP="006A7590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Средства субсидий отражаются в составе доходов бюджета </w:t>
      </w:r>
      <w:r w:rsidRPr="006A759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 в соответствии с классификацией доходов бюджетов Российской Федерации.</w:t>
      </w:r>
    </w:p>
    <w:p w:rsidR="00E27EC1" w:rsidRPr="005A048B" w:rsidRDefault="00E27EC1" w:rsidP="00E27EC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6A7590" w:rsidRPr="00CA2CDF" w:rsidRDefault="006A7590" w:rsidP="006A7590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Администрация </w:t>
      </w:r>
      <w:r w:rsidRPr="006A759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поселения:</w:t>
      </w:r>
    </w:p>
    <w:p w:rsidR="006A7590" w:rsidRDefault="006A7590" w:rsidP="006A7590">
      <w:pPr>
        <w:pStyle w:val="a6"/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1) осуществляет расходование средств субсидий;</w:t>
      </w:r>
    </w:p>
    <w:p w:rsidR="006A7590" w:rsidRDefault="006A7590" w:rsidP="006A7590">
      <w:pPr>
        <w:pStyle w:val="a6"/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2) обеспечивает целевой характер использования средств субсидий и несет ответственность в соответствии с законодательством Российской Федерации за нецелевое их использование;</w:t>
      </w:r>
    </w:p>
    <w:p w:rsidR="006A7590" w:rsidRDefault="006A7590" w:rsidP="006A7590">
      <w:pPr>
        <w:pStyle w:val="a6"/>
        <w:tabs>
          <w:tab w:val="left" w:pos="1134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3) обеспечивает соблюдение условий предоставления и расходования субсидий, утвержденных Постановлением Правительства Республики Карелия от 19 декабря 2017 г.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 бюджета Республики Карелия»;</w:t>
      </w:r>
    </w:p>
    <w:p w:rsidR="006A7590" w:rsidRDefault="006A7590" w:rsidP="006A7590">
      <w:pPr>
        <w:pStyle w:val="a6"/>
        <w:tabs>
          <w:tab w:val="left" w:pos="1134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6A7590" w:rsidRDefault="006A7590" w:rsidP="006A7590">
      <w:pPr>
        <w:pStyle w:val="a6"/>
        <w:tabs>
          <w:tab w:val="left" w:pos="1134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6A7590" w:rsidRDefault="006A7590" w:rsidP="006A7590">
      <w:pPr>
        <w:pStyle w:val="a6"/>
        <w:tabs>
          <w:tab w:val="left" w:pos="1134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6A7590" w:rsidRDefault="006A7590" w:rsidP="006A7590">
      <w:pPr>
        <w:pStyle w:val="a6"/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7590" w:rsidRDefault="006A7590" w:rsidP="006A7590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4) обеспечивает достижение целевых показателей результативности предоставления субсидий по Соглашениям между Министерством строительства, жилищно – коммунального хозяйства и энергетики Республики Карелия, Финансовым управлением администрации Олонецкого национального муниципального района и Администрацией </w:t>
      </w:r>
      <w:r w:rsidRPr="006A759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поселения.</w:t>
      </w:r>
    </w:p>
    <w:p w:rsidR="006A7590" w:rsidRDefault="006A7590" w:rsidP="006A7590">
      <w:pPr>
        <w:pStyle w:val="a6"/>
        <w:tabs>
          <w:tab w:val="left" w:pos="709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5) обеспечивает возврат средств субсидий, не использованных по состоянию на 1 января следующего за отчетным годом, и в случае невыполнения по состоянию на 31 декабря текущего </w:t>
      </w:r>
      <w:proofErr w:type="gramStart"/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года целевых показателей результативности предоставления субсидий</w:t>
      </w:r>
      <w:proofErr w:type="gramEnd"/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</w:p>
    <w:p w:rsidR="00E27EC1" w:rsidRPr="005A048B" w:rsidRDefault="00E27EC1" w:rsidP="006A7590">
      <w:pPr>
        <w:pStyle w:val="a6"/>
        <w:tabs>
          <w:tab w:val="left" w:pos="709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6A7590" w:rsidRPr="005A048B" w:rsidRDefault="006A7590" w:rsidP="006A7590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Администрация </w:t>
      </w:r>
      <w:r w:rsidRPr="006A759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 предоставляет </w:t>
      </w:r>
      <w:r w:rsidRPr="005A048B">
        <w:rPr>
          <w:rFonts w:ascii="Times New Roman" w:hAnsi="Times New Roman"/>
          <w:sz w:val="24"/>
          <w:szCs w:val="24"/>
          <w:lang w:val="ru-RU"/>
        </w:rPr>
        <w:t xml:space="preserve">отчеты </w:t>
      </w:r>
      <w:proofErr w:type="gramStart"/>
      <w:r w:rsidRPr="005A048B">
        <w:rPr>
          <w:rFonts w:ascii="Times New Roman" w:hAnsi="Times New Roman"/>
          <w:sz w:val="24"/>
          <w:szCs w:val="24"/>
          <w:lang w:val="ru-RU"/>
        </w:rPr>
        <w:t>о</w:t>
      </w:r>
      <w:proofErr w:type="gramEnd"/>
      <w:r w:rsidRPr="005A048B">
        <w:rPr>
          <w:rFonts w:ascii="Times New Roman" w:hAnsi="Times New Roman"/>
          <w:sz w:val="24"/>
          <w:szCs w:val="24"/>
          <w:lang w:val="ru-RU"/>
        </w:rPr>
        <w:t xml:space="preserve"> (об):</w:t>
      </w:r>
    </w:p>
    <w:p w:rsidR="006A7590" w:rsidRPr="005A048B" w:rsidRDefault="006A7590" w:rsidP="006A7590">
      <w:pPr>
        <w:pStyle w:val="a6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5A048B"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gramStart"/>
      <w:r w:rsidRPr="005A048B">
        <w:rPr>
          <w:rFonts w:ascii="Times New Roman" w:hAnsi="Times New Roman"/>
          <w:sz w:val="24"/>
          <w:szCs w:val="24"/>
          <w:lang w:val="ru-RU"/>
        </w:rPr>
        <w:t>расходах</w:t>
      </w:r>
      <w:proofErr w:type="gramEnd"/>
      <w:r w:rsidRPr="005A048B">
        <w:rPr>
          <w:rFonts w:ascii="Times New Roman" w:hAnsi="Times New Roman"/>
          <w:sz w:val="24"/>
          <w:szCs w:val="24"/>
          <w:lang w:val="ru-RU"/>
        </w:rPr>
        <w:t xml:space="preserve"> бюджета</w:t>
      </w:r>
      <w:r w:rsidRPr="006A7590">
        <w:rPr>
          <w:rFonts w:ascii="Times New Roman" w:hAnsi="Times New Roman"/>
          <w:sz w:val="24"/>
          <w:szCs w:val="24"/>
          <w:lang w:val="ru-RU"/>
        </w:rPr>
        <w:t xml:space="preserve"> Куйтежского</w:t>
      </w:r>
      <w:r w:rsidRPr="005A048B">
        <w:rPr>
          <w:rFonts w:ascii="Times New Roman" w:hAnsi="Times New Roman"/>
          <w:sz w:val="24"/>
          <w:szCs w:val="24"/>
          <w:lang w:val="ru-RU"/>
        </w:rPr>
        <w:t xml:space="preserve"> сельского поселения, в целях софинансирования которых предоставляется Субсидия</w:t>
      </w:r>
    </w:p>
    <w:p w:rsidR="006A7590" w:rsidRPr="005A048B" w:rsidRDefault="006A7590" w:rsidP="006A7590">
      <w:pPr>
        <w:pStyle w:val="a6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5A048B"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5A048B">
        <w:rPr>
          <w:rFonts w:ascii="Times New Roman" w:hAnsi="Times New Roman"/>
          <w:sz w:val="24"/>
          <w:szCs w:val="24"/>
          <w:lang w:val="ru-RU"/>
        </w:rPr>
        <w:t>достижении</w:t>
      </w:r>
      <w:proofErr w:type="gramEnd"/>
      <w:r w:rsidRPr="005A048B">
        <w:rPr>
          <w:rFonts w:ascii="Times New Roman" w:hAnsi="Times New Roman"/>
          <w:sz w:val="24"/>
          <w:szCs w:val="24"/>
          <w:lang w:val="ru-RU"/>
        </w:rPr>
        <w:t xml:space="preserve"> значений результатов использования Субсидий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04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 Министерство </w:t>
      </w:r>
      <w:r w:rsidRPr="005A048B">
        <w:rPr>
          <w:rFonts w:ascii="Times New Roman" w:hAnsi="Times New Roman"/>
          <w:sz w:val="24"/>
          <w:szCs w:val="24"/>
          <w:lang w:val="ru-RU"/>
        </w:rPr>
        <w:t>в форме электронного документа в государственной интегрированной информационной системе управления общественными финансами «Электронный бюджет»;</w:t>
      </w:r>
    </w:p>
    <w:p w:rsidR="006A7590" w:rsidRDefault="006A7590" w:rsidP="006A7590">
      <w:pPr>
        <w:pStyle w:val="a6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5A048B">
        <w:rPr>
          <w:rFonts w:ascii="Times New Roman" w:hAnsi="Times New Roman"/>
          <w:sz w:val="24"/>
          <w:szCs w:val="24"/>
          <w:lang w:val="ru-RU"/>
        </w:rPr>
        <w:t>в Финансовое управление в электронном формате.</w:t>
      </w:r>
    </w:p>
    <w:p w:rsidR="006A7590" w:rsidRDefault="006A7590" w:rsidP="006A7590">
      <w:pPr>
        <w:pStyle w:val="a6"/>
        <w:tabs>
          <w:tab w:val="left" w:pos="142"/>
        </w:tabs>
        <w:ind w:left="4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2A73" w:rsidRDefault="00642A73" w:rsidP="006A7590">
      <w:pPr>
        <w:tabs>
          <w:tab w:val="left" w:pos="709"/>
        </w:tabs>
        <w:jc w:val="both"/>
        <w:rPr>
          <w:sz w:val="28"/>
        </w:rPr>
      </w:pPr>
    </w:p>
    <w:p w:rsidR="00642A73" w:rsidRDefault="00642A73">
      <w:pPr>
        <w:jc w:val="both"/>
        <w:rPr>
          <w:sz w:val="28"/>
        </w:rPr>
      </w:pPr>
    </w:p>
    <w:p w:rsidR="00553DBF" w:rsidRPr="0051129E" w:rsidRDefault="006A7590" w:rsidP="00553DBF">
      <w:pPr>
        <w:ind w:right="4535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642A73" w:rsidRDefault="00642A73">
      <w:pPr>
        <w:ind w:firstLine="426"/>
        <w:rPr>
          <w:sz w:val="28"/>
        </w:rPr>
      </w:pPr>
    </w:p>
    <w:p w:rsidR="00642A73" w:rsidRDefault="00642A73">
      <w:pPr>
        <w:jc w:val="both"/>
        <w:rPr>
          <w:sz w:val="28"/>
        </w:rPr>
      </w:pPr>
    </w:p>
    <w:p w:rsidR="00642A73" w:rsidRDefault="006A7590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642A73" w:rsidRDefault="00642A73">
      <w:pPr>
        <w:jc w:val="center"/>
        <w:rPr>
          <w:sz w:val="28"/>
        </w:rPr>
      </w:pPr>
    </w:p>
    <w:sectPr w:rsidR="00642A73" w:rsidSect="00642A73">
      <w:pgSz w:w="11906" w:h="16838" w:code="9"/>
      <w:pgMar w:top="360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5A86"/>
    <w:multiLevelType w:val="multilevel"/>
    <w:tmpl w:val="920EA0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3C430CB1"/>
    <w:multiLevelType w:val="multilevel"/>
    <w:tmpl w:val="515CAD94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2">
    <w:nsid w:val="520A10A2"/>
    <w:multiLevelType w:val="hybridMultilevel"/>
    <w:tmpl w:val="3DDA659A"/>
    <w:lvl w:ilvl="0" w:tplc="ADA8B8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4A268F4"/>
    <w:multiLevelType w:val="multilevel"/>
    <w:tmpl w:val="93EEBA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6EB7316E"/>
    <w:multiLevelType w:val="multilevel"/>
    <w:tmpl w:val="D50819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A73"/>
    <w:rsid w:val="001A509F"/>
    <w:rsid w:val="00262A2B"/>
    <w:rsid w:val="00354F4A"/>
    <w:rsid w:val="00553DBF"/>
    <w:rsid w:val="00642A73"/>
    <w:rsid w:val="006A7590"/>
    <w:rsid w:val="00D275DF"/>
    <w:rsid w:val="00E27EC1"/>
    <w:rsid w:val="00ED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642A73"/>
  </w:style>
  <w:style w:type="character" w:styleId="a3">
    <w:name w:val="Hyperlink"/>
    <w:basedOn w:val="a0"/>
    <w:uiPriority w:val="99"/>
    <w:rsid w:val="00642A73"/>
    <w:rPr>
      <w:color w:val="0000FF"/>
      <w:u w:val="single"/>
    </w:rPr>
  </w:style>
  <w:style w:type="table" w:styleId="1">
    <w:name w:val="Table Simple 1"/>
    <w:basedOn w:val="a1"/>
    <w:rsid w:val="00642A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09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A7590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868</Words>
  <Characters>4949</Characters>
  <Application>Microsoft Office Word</Application>
  <DocSecurity>0</DocSecurity>
  <Lines>41</Lines>
  <Paragraphs>11</Paragraphs>
  <ScaleCrop>false</ScaleCrop>
  <Company>Microsoft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2021-12-28T07:41:00Z</dcterms:created>
  <dcterms:modified xsi:type="dcterms:W3CDTF">2023-06-27T08:50:00Z</dcterms:modified>
</cp:coreProperties>
</file>