
<file path=[Content_Types].xml><?xml version="1.0" encoding="utf-8"?>
<Types xmlns="http://schemas.openxmlformats.org/package/2006/content-types">
  <Default Extension="rels" ContentType="application/vnd.openxmlformats-package.relationships+xml"/>
  <Default Extension="emf" ContentType="application/x-msmetafile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AADDB7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3"/>
        </w:rPr>
      </w:pPr>
      <w:r>
        <w:drawing>
          <wp:inline xmlns:wp="http://schemas.openxmlformats.org/drawingml/2006/wordprocessingDrawing">
            <wp:extent cx="949325" cy="153987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5398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Style w:val="C3"/>
        </w:rPr>
        <w:t xml:space="preserve">  </w:t>
      </w:r>
    </w:p>
    <w:p>
      <w:pPr>
        <w:pStyle w:val="P1"/>
        <w:jc w:val="center"/>
        <w:rPr>
          <w:rStyle w:val="C3"/>
        </w:rPr>
      </w:pPr>
    </w:p>
    <w:p>
      <w:pPr>
        <w:pStyle w:val="P1"/>
        <w:jc w:val="center"/>
        <w:rPr>
          <w:rStyle w:val="C3"/>
          <w:b w:val="1"/>
        </w:rPr>
      </w:pPr>
      <w:r>
        <w:rPr>
          <w:rStyle w:val="C3"/>
          <w:b w:val="1"/>
        </w:rPr>
        <w:t>РЕСПУБЛИКА КАРЕЛИЯ</w:t>
      </w:r>
    </w:p>
    <w:p>
      <w:pPr>
        <w:pStyle w:val="P1"/>
        <w:jc w:val="center"/>
        <w:rPr>
          <w:rStyle w:val="C3"/>
          <w:b w:val="1"/>
        </w:rPr>
      </w:pPr>
      <w:r>
        <w:rPr>
          <w:rStyle w:val="C3"/>
          <w:b w:val="1"/>
        </w:rPr>
        <w:t>ОЛОНЕЦКИЙ НАЦИОНАЛЬНЫЙ МУНИЦИПАЛЬНЫЙ РАЙОН</w:t>
      </w:r>
    </w:p>
    <w:p>
      <w:pPr>
        <w:pStyle w:val="P1"/>
        <w:pBdr>
          <w:top w:val="none" w:sz="0" w:space="0" w:shadow="0" w:frame="0" w:color="auto"/>
          <w:left w:val="none" w:sz="0" w:space="0" w:shadow="0" w:frame="0" w:color="auto"/>
          <w:bottom w:val="single" w:sz="12" w:space="0" w:shadow="0" w:frame="0" w:color="auto"/>
          <w:right w:val="none" w:sz="0" w:space="0" w:shadow="0" w:frame="0" w:color="auto"/>
        </w:pBdr>
        <w:jc w:val="center"/>
        <w:rPr>
          <w:rStyle w:val="C3"/>
          <w:b w:val="1"/>
        </w:rPr>
      </w:pPr>
      <w:r>
        <w:rPr>
          <w:rStyle w:val="C3"/>
          <w:b w:val="1"/>
        </w:rPr>
        <w:t>АДМИНИСТРАЦИЯ КУЙТЕЖСКОГО СЕЛЬСКОГО ПОСЕЛЕНИЯ</w:t>
      </w:r>
    </w:p>
    <w:p>
      <w:pPr>
        <w:pStyle w:val="P1"/>
        <w:jc w:val="center"/>
        <w:rPr>
          <w:rStyle w:val="C3"/>
          <w:b w:val="1"/>
        </w:rPr>
      </w:pPr>
      <w:r>
        <w:rPr>
          <w:rStyle w:val="C3"/>
          <w:b w:val="1"/>
        </w:rPr>
        <w:t xml:space="preserve">186021, Россия, Республика Карелия, Олонецкий район, </w:t>
      </w:r>
    </w:p>
    <w:p>
      <w:pPr>
        <w:pStyle w:val="P1"/>
        <w:jc w:val="center"/>
        <w:rPr>
          <w:rStyle w:val="C3"/>
          <w:b w:val="1"/>
        </w:rPr>
      </w:pPr>
      <w:r>
        <w:rPr>
          <w:rStyle w:val="C3"/>
          <w:b w:val="1"/>
        </w:rPr>
        <w:t>Куйтежское сельское поселение, д. Куйтежа, ул. Ленина, д. 21</w:t>
      </w:r>
    </w:p>
    <w:p>
      <w:pPr>
        <w:pStyle w:val="P1"/>
        <w:rPr>
          <w:rStyle w:val="C3"/>
          <w:b w:val="1"/>
        </w:rPr>
      </w:pPr>
    </w:p>
    <w:p>
      <w:pPr>
        <w:pStyle w:val="P1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Постановление</w:t>
      </w:r>
    </w:p>
    <w:p>
      <w:pPr>
        <w:pStyle w:val="P1"/>
        <w:rPr>
          <w:rStyle w:val="C3"/>
          <w:b w:val="1"/>
          <w:sz w:val="28"/>
        </w:rPr>
      </w:pPr>
    </w:p>
    <w:p>
      <w:pPr>
        <w:pStyle w:val="P1"/>
        <w:ind w:firstLine="284" w:left="567" w:right="1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 xml:space="preserve">От  05 марта  2020 года </w:t>
        <w:tab/>
        <w:tab/>
        <w:tab/>
        <w:tab/>
        <w:tab/>
        <w:tab/>
        <w:t xml:space="preserve">        </w:t>
      </w:r>
      <w:r>
        <w:rPr>
          <w:rStyle w:val="C3"/>
          <w:b w:val="1"/>
          <w:sz w:val="28"/>
        </w:rPr>
        <w:t xml:space="preserve"> № </w:t>
      </w:r>
      <w:r>
        <w:rPr>
          <w:rStyle w:val="C3"/>
          <w:b w:val="1"/>
          <w:sz w:val="28"/>
        </w:rPr>
        <w:t>5</w:t>
      </w:r>
    </w:p>
    <w:p>
      <w:pPr>
        <w:pStyle w:val="P1"/>
        <w:ind w:firstLine="284" w:left="567" w:right="1"/>
        <w:rPr>
          <w:rStyle w:val="C3"/>
          <w:b w:val="1"/>
          <w:sz w:val="28"/>
        </w:rPr>
      </w:pPr>
    </w:p>
    <w:p>
      <w:pPr>
        <w:pStyle w:val="P1"/>
        <w:ind w:firstLine="284" w:left="567" w:right="1"/>
        <w:rPr>
          <w:rStyle w:val="C3"/>
          <w:sz w:val="28"/>
        </w:rPr>
      </w:pPr>
      <w:r>
        <w:rPr>
          <w:rStyle w:val="C3"/>
          <w:sz w:val="28"/>
        </w:rPr>
        <w:t xml:space="preserve">О проведении месячника  по благоустройству </w:t>
      </w:r>
    </w:p>
    <w:p>
      <w:pPr>
        <w:pStyle w:val="P1"/>
        <w:ind w:firstLine="284" w:left="567" w:right="1"/>
        <w:rPr>
          <w:rStyle w:val="C3"/>
          <w:sz w:val="28"/>
        </w:rPr>
      </w:pPr>
      <w:r>
        <w:rPr>
          <w:rStyle w:val="C3"/>
          <w:sz w:val="28"/>
        </w:rPr>
        <w:t>в населенных пунктах, расположенных на</w:t>
      </w:r>
    </w:p>
    <w:p>
      <w:pPr>
        <w:pStyle w:val="P1"/>
        <w:ind w:firstLine="284" w:left="567" w:right="1"/>
        <w:rPr>
          <w:rStyle w:val="C3"/>
          <w:sz w:val="28"/>
        </w:rPr>
      </w:pPr>
      <w:r>
        <w:rPr>
          <w:rStyle w:val="C3"/>
          <w:sz w:val="28"/>
        </w:rPr>
        <w:t>территории Куйтежского сельского поселения</w:t>
      </w:r>
    </w:p>
    <w:p>
      <w:pPr>
        <w:pStyle w:val="P1"/>
        <w:ind w:firstLine="284" w:left="567" w:right="1"/>
        <w:rPr>
          <w:rStyle w:val="C3"/>
          <w:sz w:val="28"/>
        </w:rPr>
      </w:pPr>
    </w:p>
    <w:p>
      <w:pPr>
        <w:pStyle w:val="P1"/>
        <w:ind w:right="1"/>
        <w:rPr>
          <w:rStyle w:val="C3"/>
        </w:rPr>
      </w:pPr>
    </w:p>
    <w:p>
      <w:pPr>
        <w:pStyle w:val="P1"/>
        <w:ind w:firstLine="284" w:left="567" w:right="142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     На основании Федерального закона от 06.10.2003г  № 131- ФЗ «Об общих принципах организации местного самоуправления в Российской Федерации», от 10. 01. 2002 №7-ФЗ «Об охране окружающей среды», в целях обеспечения надлежащего санитарного состояния  на территории Куйтежского сельского поселения в 2020 году, активизации участия населения, физических, юридических лиц в уборке и благоустройстве территорий,</w:t>
      </w:r>
    </w:p>
    <w:p>
      <w:pPr>
        <w:pStyle w:val="P1"/>
        <w:ind w:firstLine="284" w:left="567" w:right="142"/>
        <w:rPr>
          <w:rStyle w:val="C3"/>
          <w:sz w:val="28"/>
        </w:rPr>
      </w:pPr>
      <w:r>
        <w:rPr>
          <w:rStyle w:val="C3"/>
          <w:sz w:val="28"/>
        </w:rPr>
        <w:t>Администрация Куйтежского сельского поселения постановляет:</w:t>
      </w:r>
    </w:p>
    <w:p>
      <w:pPr>
        <w:pStyle w:val="P1"/>
        <w:ind w:firstLine="284" w:left="567" w:right="1"/>
        <w:jc w:val="center"/>
        <w:rPr>
          <w:rStyle w:val="C3"/>
        </w:rPr>
      </w:pPr>
    </w:p>
    <w:p>
      <w:pPr>
        <w:pStyle w:val="P2"/>
        <w:ind w:firstLine="284" w:left="567" w:right="1"/>
        <w:jc w:val="both"/>
        <w:rPr>
          <w:rStyle w:val="C3"/>
          <w:color w:val="000000"/>
          <w:sz w:val="28"/>
        </w:rPr>
      </w:pPr>
      <w:r>
        <w:t xml:space="preserve">1. </w:t>
      </w:r>
      <w:r>
        <w:rPr>
          <w:rStyle w:val="C3"/>
          <w:sz w:val="28"/>
        </w:rPr>
        <w:t>Объявить на территории Куйтежского сельского поселения в 2020 году месячник по благоустройству с 15.04.2020 по 15.05.2020.</w:t>
      </w:r>
    </w:p>
    <w:p>
      <w:pPr>
        <w:pStyle w:val="P1"/>
        <w:ind w:firstLine="284" w:left="567" w:right="1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2. </w:t>
      </w:r>
      <w:r>
        <w:rPr>
          <w:rStyle w:val="C3"/>
          <w:color w:val="000000"/>
          <w:sz w:val="28"/>
        </w:rPr>
        <w:t xml:space="preserve">Утвердить План </w:t>
      </w:r>
      <w:r>
        <w:rPr>
          <w:rStyle w:val="C3"/>
          <w:sz w:val="28"/>
        </w:rPr>
        <w:t xml:space="preserve">мероприятий  по благоустройству населенных пунктов (</w:t>
      </w:r>
      <w:r>
        <w:rPr>
          <w:rStyle w:val="C3"/>
          <w:color w:val="000000"/>
          <w:sz w:val="28"/>
        </w:rPr>
        <w:t>приложение)</w:t>
      </w:r>
      <w:r>
        <w:rPr>
          <w:rStyle w:val="C3"/>
          <w:sz w:val="28"/>
        </w:rPr>
        <w:t>.</w:t>
      </w:r>
    </w:p>
    <w:p>
      <w:pPr>
        <w:pStyle w:val="P2"/>
        <w:ind w:firstLine="284" w:left="567" w:right="1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3. Организовать выполнение Плана мероприятий по благоустройству населенных пунктов на территории Куйтежского сельского поселения в 2020 </w:t>
      </w:r>
    </w:p>
    <w:p>
      <w:pPr>
        <w:pStyle w:val="P2"/>
        <w:ind w:firstLine="284" w:left="567" w:right="1"/>
        <w:jc w:val="both"/>
        <w:rPr>
          <w:rStyle w:val="C3"/>
          <w:sz w:val="28"/>
        </w:rPr>
      </w:pPr>
      <w:r>
        <w:rPr>
          <w:rStyle w:val="C3"/>
          <w:sz w:val="28"/>
        </w:rPr>
        <w:t>4. Постановление обнародовать в установленном законом порядке и разместить на официальном сайте Куйтежского сельского поселения.</w:t>
      </w:r>
    </w:p>
    <w:p>
      <w:pPr>
        <w:pStyle w:val="P1"/>
        <w:ind w:firstLine="142" w:left="567"/>
        <w:jc w:val="both"/>
      </w:pPr>
      <w:r>
        <w:rPr>
          <w:rStyle w:val="C3"/>
          <w:sz w:val="28"/>
        </w:rPr>
        <w:t xml:space="preserve">  5. Контроль за исполнением постановления оставляю за собой</w:t>
      </w:r>
      <w:r>
        <w:t>.</w:t>
      </w:r>
    </w:p>
    <w:p>
      <w:pPr>
        <w:pStyle w:val="P1"/>
        <w:ind w:hanging="0" w:left="0"/>
        <w:jc w:val="both"/>
      </w:pPr>
    </w:p>
    <w:p>
      <w:pPr>
        <w:pStyle w:val="P1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            Глава Куйтежского </w:t>
      </w:r>
    </w:p>
    <w:p>
      <w:pPr>
        <w:pStyle w:val="P1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           сельского поселения:                                                                Л.А. Хейнонен</w:t>
      </w:r>
    </w:p>
    <w:p>
      <w:pPr>
        <w:pStyle w:val="P1"/>
        <w:jc w:val="both"/>
        <w:rPr>
          <w:rStyle w:val="C3"/>
          <w:sz w:val="28"/>
        </w:rPr>
      </w:pPr>
    </w:p>
    <w:p>
      <w:pPr>
        <w:pStyle w:val="P1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  </w:t>
      </w:r>
    </w:p>
    <w:p>
      <w:pPr>
        <w:pStyle w:val="P1"/>
        <w:jc w:val="right"/>
        <w:rPr>
          <w:rStyle w:val="C3"/>
          <w:sz w:val="20"/>
        </w:rPr>
      </w:pPr>
    </w:p>
    <w:p>
      <w:pPr>
        <w:pStyle w:val="P1"/>
        <w:rPr>
          <w:rStyle w:val="C3"/>
          <w:sz w:val="20"/>
        </w:rPr>
      </w:pPr>
    </w:p>
    <w:p>
      <w:pPr>
        <w:pStyle w:val="P1"/>
        <w:ind w:right="-5"/>
        <w:rPr>
          <w:rStyle w:val="C3"/>
          <w:sz w:val="20"/>
        </w:rPr>
        <w:sectPr>
          <w:headerReference xmlns:r="http://schemas.openxmlformats.org/officeDocument/2006/relationships" w:type="first" r:id="RelHdr1"/>
          <w:headerReference xmlns:r="http://schemas.openxmlformats.org/officeDocument/2006/relationships" w:type="default" r:id="RelHdr2"/>
          <w:headerReference xmlns:r="http://schemas.openxmlformats.org/officeDocument/2006/relationships" w:type="even" r:id="RelHdr3"/>
          <w:footerReference xmlns:r="http://schemas.openxmlformats.org/officeDocument/2006/relationships" w:type="first" r:id="RelFtr1"/>
          <w:footerReference xmlns:r="http://schemas.openxmlformats.org/officeDocument/2006/relationships" w:type="default" r:id="RelFtr2"/>
          <w:footerReference xmlns:r="http://schemas.openxmlformats.org/officeDocument/2006/relationships" w:type="even" r:id="RelFtr3"/>
          <w:type w:val="nextPage"/>
          <w:pgSz w:w="11906" w:h="16838" w:code="9"/>
          <w:pgMar w:left="850" w:right="849" w:top="426" w:bottom="1134" w:header="709" w:footer="709" w:gutter="0"/>
          <w:pgNumType w:start="1" w:chapSep="period"/>
          <w:titlePg w:val="1"/>
        </w:sectPr>
      </w:pPr>
    </w:p>
    <w:p>
      <w:pPr>
        <w:pStyle w:val="P1"/>
        <w:jc w:val="right"/>
        <w:rPr>
          <w:rStyle w:val="C3"/>
          <w:sz w:val="18"/>
        </w:rPr>
      </w:pPr>
      <w:r>
        <w:rPr>
          <w:rStyle w:val="C3"/>
          <w:sz w:val="18"/>
        </w:rPr>
        <w:t xml:space="preserve"> ПРИЛОЖЕНИЕ №1  </w:t>
      </w:r>
    </w:p>
    <w:p>
      <w:pPr>
        <w:pStyle w:val="P1"/>
        <w:jc w:val="right"/>
        <w:rPr>
          <w:rStyle w:val="C3"/>
          <w:sz w:val="18"/>
        </w:rPr>
      </w:pPr>
      <w:r>
        <w:rPr>
          <w:rStyle w:val="C3"/>
          <w:sz w:val="18"/>
        </w:rPr>
        <w:t xml:space="preserve">к постановлению администрации </w:t>
      </w:r>
    </w:p>
    <w:p>
      <w:pPr>
        <w:pStyle w:val="P1"/>
        <w:jc w:val="right"/>
        <w:rPr>
          <w:rStyle w:val="C3"/>
          <w:sz w:val="18"/>
        </w:rPr>
      </w:pPr>
      <w:r>
        <w:rPr>
          <w:rStyle w:val="C3"/>
          <w:sz w:val="18"/>
        </w:rPr>
        <w:t>Куйтежского сельского поселения</w:t>
      </w:r>
    </w:p>
    <w:p>
      <w:pPr>
        <w:pStyle w:val="P1"/>
        <w:jc w:val="right"/>
        <w:rPr>
          <w:rStyle w:val="C3"/>
          <w:sz w:val="18"/>
        </w:rPr>
      </w:pPr>
      <w:r>
        <w:rPr>
          <w:rStyle w:val="C3"/>
          <w:sz w:val="18"/>
        </w:rPr>
        <w:t>от 05 марта 2020 №</w:t>
      </w:r>
      <w:r>
        <w:rPr>
          <w:rStyle w:val="C3"/>
          <w:sz w:val="18"/>
        </w:rPr>
        <w:t xml:space="preserve"> </w:t>
      </w:r>
      <w:r>
        <w:rPr>
          <w:rStyle w:val="C3"/>
          <w:sz w:val="18"/>
        </w:rPr>
        <w:t>5</w:t>
      </w:r>
      <w:r>
        <w:rPr>
          <w:rStyle w:val="C3"/>
          <w:sz w:val="18"/>
        </w:rPr>
        <w:t xml:space="preserve">   </w:t>
      </w:r>
    </w:p>
    <w:p>
      <w:pPr>
        <w:pStyle w:val="P1"/>
        <w:jc w:val="center"/>
        <w:rPr>
          <w:rStyle w:val="C3"/>
          <w:sz w:val="28"/>
        </w:rPr>
      </w:pPr>
      <w:r>
        <w:rPr>
          <w:rStyle w:val="C3"/>
          <w:sz w:val="28"/>
        </w:rPr>
        <w:t>План</w:t>
      </w:r>
    </w:p>
    <w:p>
      <w:pPr>
        <w:pStyle w:val="P1"/>
        <w:jc w:val="center"/>
        <w:rPr>
          <w:rStyle w:val="C3"/>
          <w:sz w:val="28"/>
        </w:rPr>
      </w:pPr>
      <w:r>
        <w:rPr>
          <w:rStyle w:val="C3"/>
          <w:sz w:val="28"/>
        </w:rPr>
        <w:t>по благоустройству населенных пунктов, расположенных на территории Куйтежского сельского поселения</w:t>
      </w:r>
    </w:p>
    <w:tbl>
      <w:tblPr>
        <w:tblStyle w:val="T1"/>
        <w:tblW w:w="0" w:type="auto"/>
        <w:tblLook w:val="04A0"/>
      </w:tblPr>
      <w:tblGrid/>
      <w:tr>
        <w:trPr>
          <w:gridAfter w:val="0"/>
        </w:trPr>
        <w:tc>
          <w:tcPr>
            <w:tcW w:w="60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№</w:t>
            </w:r>
          </w:p>
        </w:tc>
        <w:tc>
          <w:tcPr>
            <w:tcW w:w="3915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Мероприятия</w:t>
            </w:r>
          </w:p>
        </w:tc>
        <w:tc>
          <w:tcPr>
            <w:tcW w:w="204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Срок исполнения</w:t>
            </w:r>
          </w:p>
        </w:tc>
        <w:tc>
          <w:tcPr>
            <w:tcW w:w="2745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Ответственный</w:t>
            </w:r>
          </w:p>
        </w:tc>
      </w:tr>
      <w:tr>
        <w:trPr>
          <w:gridAfter w:val="0"/>
        </w:trPr>
        <w:tc>
          <w:tcPr>
            <w:tcW w:w="60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1</w:t>
            </w:r>
          </w:p>
        </w:tc>
        <w:tc>
          <w:tcPr>
            <w:tcW w:w="3915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color w:val="000000"/>
                <w:shd w:val="clear" w:fill="FFFFFF"/>
              </w:rPr>
              <w:t>Очистка от снега дорог общего пользования местного значения, прилегающих территорий предприятий, организаций, учреждений, находящихся на территории поселения</w:t>
            </w:r>
          </w:p>
        </w:tc>
        <w:tc>
          <w:tcPr>
            <w:tcW w:w="2040" w:type="dxa"/>
          </w:tcPr>
          <w:p>
            <w:pPr>
              <w:pStyle w:val="P1"/>
              <w:spacing w:after="0" w:beforeAutospacing="0" w:afterAutospacing="0"/>
              <w:jc w:val="center"/>
            </w:pPr>
            <w:r>
              <w:t>январь-апрель;</w:t>
            </w:r>
          </w:p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t>ноябрь-декабрь</w:t>
            </w:r>
          </w:p>
        </w:tc>
        <w:tc>
          <w:tcPr>
            <w:tcW w:w="2745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2"/>
              </w:rPr>
              <w:t xml:space="preserve">Администрация совместно с депутатами Совета  </w:t>
            </w:r>
          </w:p>
        </w:tc>
      </w:tr>
      <w:tr>
        <w:trPr>
          <w:gridAfter w:val="0"/>
        </w:trPr>
        <w:tc>
          <w:tcPr>
            <w:tcW w:w="60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2</w:t>
            </w:r>
          </w:p>
        </w:tc>
        <w:tc>
          <w:tcPr>
            <w:tcW w:w="3915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t>Участие в ежегодном экологическом субботнике "Зеленая Весна"</w:t>
            </w:r>
          </w:p>
        </w:tc>
        <w:tc>
          <w:tcPr>
            <w:tcW w:w="204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апрель-май</w:t>
            </w:r>
          </w:p>
        </w:tc>
        <w:tc>
          <w:tcPr>
            <w:tcW w:w="2745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2"/>
              </w:rPr>
              <w:t xml:space="preserve">Администрация совместно с депутатами Совета  </w:t>
            </w:r>
          </w:p>
        </w:tc>
      </w:tr>
      <w:tr>
        <w:trPr>
          <w:gridAfter w:val="0"/>
        </w:trPr>
        <w:tc>
          <w:tcPr>
            <w:tcW w:w="60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3</w:t>
            </w:r>
          </w:p>
        </w:tc>
        <w:tc>
          <w:tcPr>
            <w:tcW w:w="3915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Проведение аккарицидной обработки общественных территорий</w:t>
            </w:r>
          </w:p>
        </w:tc>
        <w:tc>
          <w:tcPr>
            <w:tcW w:w="204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май-июнь</w:t>
            </w:r>
          </w:p>
        </w:tc>
        <w:tc>
          <w:tcPr>
            <w:tcW w:w="2745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2"/>
              </w:rPr>
              <w:t>Администрация поселения</w:t>
            </w:r>
          </w:p>
        </w:tc>
      </w:tr>
      <w:tr>
        <w:trPr>
          <w:gridAfter w:val="0"/>
        </w:trPr>
        <w:tc>
          <w:tcPr>
            <w:tcW w:w="60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4</w:t>
            </w:r>
          </w:p>
        </w:tc>
        <w:tc>
          <w:tcPr>
            <w:tcW w:w="3915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Очистка и устройство новых канав (дренажа)</w:t>
            </w:r>
          </w:p>
        </w:tc>
        <w:tc>
          <w:tcPr>
            <w:tcW w:w="204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в течение года</w:t>
            </w:r>
          </w:p>
        </w:tc>
        <w:tc>
          <w:tcPr>
            <w:tcW w:w="2745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2"/>
              </w:rPr>
              <w:t xml:space="preserve">Администрация поселения </w:t>
            </w:r>
          </w:p>
        </w:tc>
      </w:tr>
      <w:tr>
        <w:trPr>
          <w:gridAfter w:val="0"/>
        </w:trPr>
        <w:tc>
          <w:tcPr>
            <w:tcW w:w="60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5</w:t>
            </w:r>
          </w:p>
        </w:tc>
        <w:tc>
          <w:tcPr>
            <w:tcW w:w="3915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Скашивание травы на общественных территориях</w:t>
            </w:r>
          </w:p>
        </w:tc>
        <w:tc>
          <w:tcPr>
            <w:tcW w:w="204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летний период</w:t>
            </w:r>
          </w:p>
        </w:tc>
        <w:tc>
          <w:tcPr>
            <w:tcW w:w="2745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2"/>
              </w:rPr>
              <w:t xml:space="preserve">Администрация совместно с депутатами Совета  </w:t>
            </w:r>
          </w:p>
        </w:tc>
      </w:tr>
      <w:tr>
        <w:trPr>
          <w:gridAfter w:val="0"/>
        </w:trPr>
        <w:tc>
          <w:tcPr>
            <w:tcW w:w="60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6</w:t>
            </w:r>
          </w:p>
        </w:tc>
        <w:tc>
          <w:tcPr>
            <w:tcW w:w="3915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Установка светильников уличного освещени</w:t>
            </w:r>
          </w:p>
        </w:tc>
        <w:tc>
          <w:tcPr>
            <w:tcW w:w="204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в течение года</w:t>
            </w:r>
          </w:p>
        </w:tc>
        <w:tc>
          <w:tcPr>
            <w:tcW w:w="2745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2"/>
              </w:rPr>
              <w:t xml:space="preserve">Администрация поселения  </w:t>
            </w:r>
          </w:p>
        </w:tc>
      </w:tr>
      <w:tr>
        <w:trPr>
          <w:gridAfter w:val="0"/>
        </w:trPr>
        <w:tc>
          <w:tcPr>
            <w:tcW w:w="60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7</w:t>
            </w:r>
          </w:p>
        </w:tc>
        <w:tc>
          <w:tcPr>
            <w:tcW w:w="3915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Грейдерование дорог общего пользования местного значения</w:t>
            </w:r>
          </w:p>
        </w:tc>
        <w:tc>
          <w:tcPr>
            <w:tcW w:w="204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постоянно</w:t>
            </w:r>
          </w:p>
        </w:tc>
        <w:tc>
          <w:tcPr>
            <w:tcW w:w="2745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2"/>
              </w:rPr>
              <w:t>Администрация поселения</w:t>
            </w:r>
          </w:p>
        </w:tc>
      </w:tr>
      <w:tr>
        <w:trPr>
          <w:gridAfter w:val="0"/>
        </w:trPr>
        <w:tc>
          <w:tcPr>
            <w:tcW w:w="60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8</w:t>
            </w:r>
          </w:p>
        </w:tc>
        <w:tc>
          <w:tcPr>
            <w:tcW w:w="3915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color w:val="000000"/>
                <w:shd w:val="clear" w:fill="FFFFFF"/>
              </w:rPr>
              <w:t>Проведение рейдов по улицам деревень для выявления частных домов, требующих ремонта заборов, уборки мусора, покраски строений</w:t>
            </w:r>
          </w:p>
        </w:tc>
        <w:tc>
          <w:tcPr>
            <w:tcW w:w="2040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4"/>
              </w:rPr>
              <w:t>постоянно</w:t>
            </w:r>
          </w:p>
        </w:tc>
        <w:tc>
          <w:tcPr>
            <w:tcW w:w="2745" w:type="dxa"/>
          </w:tcPr>
          <w:p>
            <w:pPr>
              <w:pStyle w:val="P1"/>
              <w:jc w:val="center"/>
              <w:rPr>
                <w:rStyle w:val="C3"/>
                <w:sz w:val="24"/>
              </w:rPr>
            </w:pPr>
            <w:r>
              <w:rPr>
                <w:rStyle w:val="C3"/>
                <w:sz w:val="22"/>
              </w:rPr>
              <w:t xml:space="preserve">Администрация совместно с депутатами Совета  </w:t>
            </w:r>
          </w:p>
        </w:tc>
      </w:tr>
    </w:tbl>
    <w:p>
      <w:pPr>
        <w:pStyle w:val="P1"/>
        <w:jc w:val="both"/>
        <w:rPr>
          <w:rStyle w:val="C3"/>
          <w:sz w:val="18"/>
        </w:rPr>
      </w:pP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gridAfter w:val="0"/>
        </w:trPr>
        <w:tc>
          <w:tcPr>
            <w:tcW w:w="630" w:type="dxa"/>
          </w:tcPr>
          <w:p>
            <w:pPr>
              <w:pStyle w:val="P1"/>
              <w:jc w:val="center"/>
            </w:pPr>
            <w:r>
              <w:t>9</w:t>
            </w:r>
          </w:p>
        </w:tc>
        <w:tc>
          <w:tcPr>
            <w:tcW w:w="3828" w:type="dxa"/>
          </w:tcPr>
          <w:p>
            <w:pPr>
              <w:pStyle w:val="P1"/>
              <w:jc w:val="center"/>
            </w:pPr>
            <w:r>
              <w:t xml:space="preserve">Организация работы с населением по проведению мероприятий по уборке  придомовых территорий</w:t>
            </w:r>
          </w:p>
        </w:tc>
        <w:tc>
          <w:tcPr>
            <w:tcW w:w="1985" w:type="dxa"/>
          </w:tcPr>
          <w:p>
            <w:pPr>
              <w:pStyle w:val="P1"/>
              <w:jc w:val="center"/>
            </w:pPr>
            <w:r>
              <w:t>постоянно</w:t>
            </w:r>
          </w:p>
        </w:tc>
        <w:tc>
          <w:tcPr>
            <w:tcW w:w="2835" w:type="dxa"/>
          </w:tcPr>
          <w:p>
            <w:pPr>
              <w:pStyle w:val="P1"/>
              <w:jc w:val="center"/>
              <w:rPr>
                <w:rStyle w:val="C3"/>
                <w:sz w:val="22"/>
              </w:rPr>
            </w:pPr>
            <w:r>
              <w:rPr>
                <w:rStyle w:val="C3"/>
                <w:sz w:val="22"/>
              </w:rPr>
              <w:t xml:space="preserve">Администрация совместно с депутатами Совета  </w:t>
            </w:r>
          </w:p>
        </w:tc>
      </w:tr>
      <w:tr>
        <w:trPr>
          <w:gridAfter w:val="0"/>
        </w:trPr>
        <w:tc>
          <w:tcPr>
            <w:tcW w:w="630" w:type="dxa"/>
          </w:tcPr>
          <w:p>
            <w:pPr>
              <w:pStyle w:val="P1"/>
              <w:jc w:val="center"/>
            </w:pPr>
            <w:r>
              <w:t>10</w:t>
            </w:r>
          </w:p>
        </w:tc>
        <w:tc>
          <w:tcPr>
            <w:tcW w:w="3828" w:type="dxa"/>
          </w:tcPr>
          <w:p>
            <w:pPr>
              <w:pStyle w:val="P1"/>
              <w:jc w:val="center"/>
            </w:pPr>
            <w:r>
              <w:t>Проведение субботников на общественных местах</w:t>
            </w:r>
          </w:p>
        </w:tc>
        <w:tc>
          <w:tcPr>
            <w:tcW w:w="1985" w:type="dxa"/>
          </w:tcPr>
          <w:p>
            <w:pPr>
              <w:pStyle w:val="P1"/>
              <w:jc w:val="center"/>
            </w:pPr>
            <w:r>
              <w:t xml:space="preserve">апрель- май  </w:t>
            </w:r>
          </w:p>
        </w:tc>
        <w:tc>
          <w:tcPr>
            <w:tcW w:w="2835" w:type="dxa"/>
          </w:tcPr>
          <w:p>
            <w:pPr>
              <w:pStyle w:val="P1"/>
              <w:jc w:val="center"/>
              <w:rPr>
                <w:rStyle w:val="C3"/>
                <w:sz w:val="22"/>
              </w:rPr>
            </w:pPr>
            <w:r>
              <w:rPr>
                <w:rStyle w:val="C3"/>
                <w:sz w:val="22"/>
              </w:rPr>
              <w:t xml:space="preserve">Администрация совместно с депутатами Совета  </w:t>
            </w:r>
          </w:p>
        </w:tc>
      </w:tr>
      <w:tr>
        <w:trPr>
          <w:gridAfter w:val="0"/>
        </w:trPr>
        <w:tc>
          <w:tcPr>
            <w:tcW w:w="630" w:type="dxa"/>
          </w:tcPr>
          <w:p>
            <w:pPr>
              <w:pStyle w:val="P1"/>
              <w:jc w:val="center"/>
            </w:pPr>
            <w:r>
              <w:t>11</w:t>
            </w:r>
          </w:p>
        </w:tc>
        <w:tc>
          <w:tcPr>
            <w:tcW w:w="3828" w:type="dxa"/>
          </w:tcPr>
          <w:p>
            <w:pPr>
              <w:pStyle w:val="P1"/>
              <w:jc w:val="center"/>
            </w:pPr>
            <w:r>
              <w:t xml:space="preserve">Ликвидация несанкционированных свалок </w:t>
            </w:r>
          </w:p>
        </w:tc>
        <w:tc>
          <w:tcPr>
            <w:tcW w:w="1985" w:type="dxa"/>
          </w:tcPr>
          <w:p>
            <w:pPr>
              <w:pStyle w:val="P1"/>
              <w:jc w:val="center"/>
            </w:pPr>
            <w:r>
              <w:t>постоянно</w:t>
            </w:r>
          </w:p>
        </w:tc>
        <w:tc>
          <w:tcPr>
            <w:tcW w:w="2835" w:type="dxa"/>
          </w:tcPr>
          <w:p>
            <w:pPr>
              <w:pStyle w:val="P1"/>
              <w:jc w:val="center"/>
              <w:rPr>
                <w:rStyle w:val="C3"/>
                <w:sz w:val="22"/>
              </w:rPr>
            </w:pPr>
            <w:r>
              <w:rPr>
                <w:rStyle w:val="C3"/>
                <w:sz w:val="22"/>
              </w:rPr>
              <w:t xml:space="preserve">Администрация совместно с депутатами Совета  </w:t>
            </w:r>
          </w:p>
        </w:tc>
      </w:tr>
      <w:tr>
        <w:trPr>
          <w:gridAfter w:val="0"/>
        </w:trPr>
        <w:tc>
          <w:tcPr>
            <w:tcW w:w="630" w:type="dxa"/>
          </w:tcPr>
          <w:p>
            <w:pPr>
              <w:pStyle w:val="P1"/>
              <w:jc w:val="center"/>
            </w:pPr>
            <w:r>
              <w:t>12</w:t>
            </w:r>
          </w:p>
        </w:tc>
        <w:tc>
          <w:tcPr>
            <w:tcW w:w="3828" w:type="dxa"/>
          </w:tcPr>
          <w:p>
            <w:pPr>
              <w:pStyle w:val="P1"/>
              <w:jc w:val="center"/>
            </w:pPr>
            <w:r>
              <w:t>Уборка и благоустройство территорий памятников и воинских захоронений</w:t>
            </w:r>
          </w:p>
        </w:tc>
        <w:tc>
          <w:tcPr>
            <w:tcW w:w="1985" w:type="dxa"/>
          </w:tcPr>
          <w:p>
            <w:pPr>
              <w:pStyle w:val="P1"/>
              <w:jc w:val="center"/>
            </w:pPr>
            <w:r>
              <w:t xml:space="preserve">апрель   </w:t>
            </w:r>
          </w:p>
        </w:tc>
        <w:tc>
          <w:tcPr>
            <w:tcW w:w="2835" w:type="dxa"/>
          </w:tcPr>
          <w:p>
            <w:pPr>
              <w:pStyle w:val="P1"/>
              <w:jc w:val="center"/>
              <w:rPr>
                <w:rStyle w:val="C3"/>
                <w:sz w:val="22"/>
              </w:rPr>
            </w:pPr>
            <w:r>
              <w:rPr>
                <w:rStyle w:val="C3"/>
                <w:sz w:val="22"/>
              </w:rPr>
              <w:t xml:space="preserve">Администрация совместно с депутатами Совета  </w:t>
            </w:r>
          </w:p>
        </w:tc>
      </w:tr>
      <w:tr>
        <w:trPr>
          <w:gridAfter w:val="0"/>
        </w:trPr>
        <w:tc>
          <w:tcPr>
            <w:tcW w:w="630" w:type="dxa"/>
          </w:tcPr>
          <w:p>
            <w:pPr>
              <w:pStyle w:val="P1"/>
              <w:jc w:val="center"/>
            </w:pPr>
            <w:r>
              <w:t>13</w:t>
            </w:r>
          </w:p>
        </w:tc>
        <w:tc>
          <w:tcPr>
            <w:tcW w:w="3828" w:type="dxa"/>
          </w:tcPr>
          <w:p>
            <w:pPr>
              <w:pStyle w:val="P1"/>
              <w:jc w:val="center"/>
            </w:pPr>
            <w:r>
              <w:t>Уборка общественных кладбищ, ремонт заборов, вывоз мусора</w:t>
            </w:r>
          </w:p>
        </w:tc>
        <w:tc>
          <w:tcPr>
            <w:tcW w:w="1985" w:type="dxa"/>
          </w:tcPr>
          <w:p>
            <w:pPr>
              <w:pStyle w:val="P1"/>
              <w:jc w:val="center"/>
            </w:pPr>
            <w:r>
              <w:t>постоянно</w:t>
            </w:r>
          </w:p>
        </w:tc>
        <w:tc>
          <w:tcPr>
            <w:tcW w:w="2835" w:type="dxa"/>
          </w:tcPr>
          <w:p>
            <w:pPr>
              <w:pStyle w:val="P1"/>
              <w:jc w:val="center"/>
              <w:rPr>
                <w:rStyle w:val="C3"/>
                <w:sz w:val="22"/>
              </w:rPr>
            </w:pPr>
            <w:r>
              <w:rPr>
                <w:rStyle w:val="C3"/>
                <w:sz w:val="22"/>
              </w:rPr>
              <w:t>Администрация совместно с депутатами Совета, жители населенных пунктов</w:t>
            </w:r>
          </w:p>
        </w:tc>
      </w:tr>
      <w:tr>
        <w:trPr>
          <w:gridAfter w:val="0"/>
        </w:trPr>
        <w:tc>
          <w:tcPr>
            <w:tcW w:w="630" w:type="dxa"/>
          </w:tcPr>
          <w:p>
            <w:pPr>
              <w:pStyle w:val="P1"/>
              <w:jc w:val="center"/>
            </w:pPr>
            <w:r>
              <w:t>14</w:t>
            </w:r>
          </w:p>
        </w:tc>
        <w:tc>
          <w:tcPr>
            <w:tcW w:w="3828" w:type="dxa"/>
          </w:tcPr>
          <w:p>
            <w:pPr>
              <w:pStyle w:val="P1"/>
              <w:jc w:val="center"/>
            </w:pPr>
            <w:r>
              <w:t>Демонтаж полуразрушенных зданий и сгоревших строений</w:t>
            </w:r>
          </w:p>
        </w:tc>
        <w:tc>
          <w:tcPr>
            <w:tcW w:w="1985" w:type="dxa"/>
          </w:tcPr>
          <w:p>
            <w:pPr>
              <w:pStyle w:val="P1"/>
              <w:jc w:val="center"/>
            </w:pPr>
            <w:r>
              <w:t xml:space="preserve">постоянно  </w:t>
            </w:r>
          </w:p>
        </w:tc>
        <w:tc>
          <w:tcPr>
            <w:tcW w:w="2835" w:type="dxa"/>
          </w:tcPr>
          <w:p>
            <w:pPr>
              <w:pStyle w:val="P1"/>
              <w:jc w:val="center"/>
              <w:rPr>
                <w:rStyle w:val="C3"/>
                <w:sz w:val="22"/>
              </w:rPr>
            </w:pPr>
            <w:r>
              <w:rPr>
                <w:rStyle w:val="C3"/>
                <w:sz w:val="22"/>
              </w:rPr>
              <w:t xml:space="preserve">Администрация совместно с депутатами Совета  </w:t>
            </w:r>
          </w:p>
        </w:tc>
      </w:tr>
      <w:tr>
        <w:trPr>
          <w:gridAfter w:val="0"/>
        </w:trPr>
        <w:tc>
          <w:tcPr>
            <w:tcW w:w="630" w:type="dxa"/>
          </w:tcPr>
          <w:p>
            <w:pPr>
              <w:pStyle w:val="P1"/>
              <w:jc w:val="center"/>
            </w:pPr>
            <w:r>
              <w:t>15</w:t>
            </w:r>
          </w:p>
        </w:tc>
        <w:tc>
          <w:tcPr>
            <w:tcW w:w="3828" w:type="dxa"/>
          </w:tcPr>
          <w:p>
            <w:pPr>
              <w:pStyle w:val="P1"/>
              <w:jc w:val="center"/>
            </w:pPr>
            <w:r>
              <w:t>Уборка дров и ремонт ограждений вокруг придомовых территорий частных домов</w:t>
            </w:r>
          </w:p>
        </w:tc>
        <w:tc>
          <w:tcPr>
            <w:tcW w:w="1985" w:type="dxa"/>
          </w:tcPr>
          <w:p>
            <w:pPr>
              <w:pStyle w:val="P1"/>
              <w:jc w:val="center"/>
            </w:pPr>
            <w:r>
              <w:t xml:space="preserve">постоянно  </w:t>
            </w:r>
          </w:p>
        </w:tc>
        <w:tc>
          <w:tcPr>
            <w:tcW w:w="2835" w:type="dxa"/>
          </w:tcPr>
          <w:p>
            <w:pPr>
              <w:pStyle w:val="P1"/>
              <w:jc w:val="center"/>
              <w:rPr>
                <w:rStyle w:val="C3"/>
                <w:sz w:val="22"/>
              </w:rPr>
            </w:pPr>
            <w:r>
              <w:rPr>
                <w:rStyle w:val="C3"/>
                <w:sz w:val="22"/>
              </w:rPr>
              <w:t xml:space="preserve">Администрация совместно с депутатами Совета, владельцы индивидуального жилья   </w:t>
            </w:r>
          </w:p>
        </w:tc>
      </w:tr>
      <w:tr>
        <w:trPr>
          <w:gridAfter w:val="0"/>
        </w:trPr>
        <w:tc>
          <w:tcPr>
            <w:tcW w:w="630" w:type="dxa"/>
          </w:tcPr>
          <w:p>
            <w:pPr>
              <w:pStyle w:val="P1"/>
              <w:jc w:val="center"/>
            </w:pPr>
            <w:r>
              <w:t>16</w:t>
            </w:r>
          </w:p>
        </w:tc>
        <w:tc>
          <w:tcPr>
            <w:tcW w:w="3828" w:type="dxa"/>
          </w:tcPr>
          <w:p>
            <w:pPr>
              <w:pStyle w:val="P1"/>
              <w:jc w:val="center"/>
            </w:pPr>
            <w:r>
              <w:t xml:space="preserve">Участие в акции по очистке  берегов малых рек и водоемов «Вода России»</w:t>
            </w:r>
          </w:p>
        </w:tc>
        <w:tc>
          <w:tcPr>
            <w:tcW w:w="1985" w:type="dxa"/>
          </w:tcPr>
          <w:p>
            <w:pPr>
              <w:pStyle w:val="P1"/>
              <w:jc w:val="center"/>
            </w:pPr>
            <w:r>
              <w:t>постоянно</w:t>
            </w:r>
          </w:p>
        </w:tc>
        <w:tc>
          <w:tcPr>
            <w:tcW w:w="2835" w:type="dxa"/>
          </w:tcPr>
          <w:p>
            <w:pPr>
              <w:pStyle w:val="P1"/>
              <w:jc w:val="center"/>
              <w:rPr>
                <w:rStyle w:val="C3"/>
                <w:sz w:val="22"/>
              </w:rPr>
            </w:pPr>
            <w:r>
              <w:rPr>
                <w:rStyle w:val="C3"/>
                <w:sz w:val="22"/>
              </w:rPr>
              <w:t>Администрация совместно с депутатами Совета, жители населенных пунктов</w:t>
            </w:r>
          </w:p>
        </w:tc>
      </w:tr>
      <w:tr>
        <w:trPr>
          <w:gridAfter w:val="0"/>
        </w:trPr>
        <w:tc>
          <w:tcPr>
            <w:tcW w:w="630" w:type="dxa"/>
          </w:tcPr>
          <w:p>
            <w:pPr>
              <w:pStyle w:val="P1"/>
              <w:jc w:val="center"/>
            </w:pPr>
            <w:r>
              <w:t>17</w:t>
            </w:r>
          </w:p>
        </w:tc>
        <w:tc>
          <w:tcPr>
            <w:tcW w:w="3828" w:type="dxa"/>
          </w:tcPr>
          <w:p>
            <w:pPr>
              <w:pStyle w:val="P1"/>
              <w:jc w:val="center"/>
            </w:pPr>
            <w:r>
              <w:t xml:space="preserve">Проведение информационно-разъяснительной работы среди населения по вопросам проведения благоустройства частных и общественных территорий </w:t>
            </w:r>
          </w:p>
        </w:tc>
        <w:tc>
          <w:tcPr>
            <w:tcW w:w="1985" w:type="dxa"/>
          </w:tcPr>
          <w:p>
            <w:pPr>
              <w:pStyle w:val="P1"/>
              <w:jc w:val="center"/>
            </w:pPr>
            <w:r>
              <w:t>постоянно</w:t>
            </w:r>
          </w:p>
        </w:tc>
        <w:tc>
          <w:tcPr>
            <w:tcW w:w="2835" w:type="dxa"/>
          </w:tcPr>
          <w:p>
            <w:pPr>
              <w:pStyle w:val="P1"/>
              <w:jc w:val="center"/>
              <w:rPr>
                <w:rStyle w:val="C3"/>
                <w:sz w:val="22"/>
              </w:rPr>
            </w:pPr>
            <w:r>
              <w:rPr>
                <w:rStyle w:val="C3"/>
                <w:sz w:val="22"/>
              </w:rPr>
              <w:t>Администрация совместно с депутатами Совета, жители населенных пунктов</w:t>
            </w:r>
          </w:p>
        </w:tc>
      </w:tr>
      <w:tr>
        <w:trPr>
          <w:gridAfter w:val="0"/>
        </w:trPr>
        <w:tc>
          <w:tcPr>
            <w:tcW w:w="630" w:type="dxa"/>
          </w:tcPr>
          <w:p>
            <w:pPr>
              <w:pStyle w:val="P1"/>
              <w:jc w:val="center"/>
            </w:pPr>
            <w:r>
              <w:t>18</w:t>
            </w:r>
          </w:p>
        </w:tc>
        <w:tc>
          <w:tcPr>
            <w:tcW w:w="3828" w:type="dxa"/>
          </w:tcPr>
          <w:p>
            <w:pPr>
              <w:pStyle w:val="P1"/>
              <w:jc w:val="center"/>
            </w:pPr>
            <w:r>
              <w:t xml:space="preserve">Подворовый обход населения по профилактике пожароопасного периода, Гражданской обороны, чрезвычайных ситуаций, </w:t>
            </w:r>
          </w:p>
        </w:tc>
        <w:tc>
          <w:tcPr>
            <w:tcW w:w="1985" w:type="dxa"/>
          </w:tcPr>
          <w:p>
            <w:pPr>
              <w:pStyle w:val="P1"/>
              <w:jc w:val="center"/>
            </w:pPr>
            <w:r>
              <w:t>постоянно</w:t>
            </w:r>
          </w:p>
        </w:tc>
        <w:tc>
          <w:tcPr>
            <w:tcW w:w="2835" w:type="dxa"/>
          </w:tcPr>
          <w:p>
            <w:pPr>
              <w:pStyle w:val="P1"/>
              <w:jc w:val="center"/>
              <w:rPr>
                <w:rStyle w:val="C3"/>
                <w:sz w:val="22"/>
              </w:rPr>
            </w:pPr>
            <w:r>
              <w:rPr>
                <w:rStyle w:val="C3"/>
                <w:sz w:val="22"/>
              </w:rPr>
              <w:t>Администрация совместно с депутатами Совета, жители населенных пунктов</w:t>
            </w:r>
          </w:p>
        </w:tc>
      </w:tr>
      <w:tr>
        <w:trPr>
          <w:gridAfter w:val="0"/>
        </w:trPr>
        <w:tc>
          <w:tcPr>
            <w:tcW w:w="630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</w:rPr>
              <w:t>19</w:t>
            </w:r>
          </w:p>
        </w:tc>
        <w:tc>
          <w:tcPr>
            <w:tcW w:w="3840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</w:rPr>
              <w:t>Обустройство пирса на озере в пос. Речная Сельга</w:t>
            </w:r>
          </w:p>
        </w:tc>
        <w:tc>
          <w:tcPr>
            <w:tcW w:w="1995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  <w:sz w:val="24"/>
              </w:rPr>
              <w:t>в течение года</w:t>
            </w:r>
          </w:p>
        </w:tc>
        <w:tc>
          <w:tcPr>
            <w:tcW w:w="2835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  <w:sz w:val="22"/>
              </w:rPr>
              <w:t>Администрация совместно с депутатами Совета, жители населенных пунктов</w:t>
            </w:r>
          </w:p>
        </w:tc>
      </w:tr>
      <w:tr>
        <w:trPr>
          <w:gridAfter w:val="0"/>
        </w:trPr>
        <w:tc>
          <w:tcPr>
            <w:tcW w:w="630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</w:rPr>
              <w:t>20</w:t>
            </w:r>
          </w:p>
        </w:tc>
        <w:tc>
          <w:tcPr>
            <w:tcW w:w="3840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</w:rPr>
              <w:t>Ремонт и обустройство колодцев</w:t>
            </w:r>
          </w:p>
        </w:tc>
        <w:tc>
          <w:tcPr>
            <w:tcW w:w="1995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  <w:sz w:val="24"/>
              </w:rPr>
              <w:t>в течение года</w:t>
            </w:r>
          </w:p>
        </w:tc>
        <w:tc>
          <w:tcPr>
            <w:tcW w:w="2835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  <w:sz w:val="22"/>
              </w:rPr>
              <w:t>Администрация совместно с депутатами Совета, жители населенных пунктов</w:t>
            </w:r>
          </w:p>
        </w:tc>
      </w:tr>
      <w:tr>
        <w:trPr>
          <w:gridAfter w:val="0"/>
        </w:trPr>
        <w:tc>
          <w:tcPr>
            <w:tcW w:w="630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</w:rPr>
              <w:t>21</w:t>
            </w:r>
          </w:p>
        </w:tc>
        <w:tc>
          <w:tcPr>
            <w:tcW w:w="3840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</w:rPr>
              <w:t xml:space="preserve">Информирование граждан на информационных стендах об административной ответственности за </w:t>
            </w:r>
            <w:r>
              <w:t>нарушение Правил благоустройства</w:t>
            </w:r>
          </w:p>
        </w:tc>
        <w:tc>
          <w:tcPr>
            <w:tcW w:w="1995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t>постоянно</w:t>
            </w:r>
          </w:p>
        </w:tc>
        <w:tc>
          <w:tcPr>
            <w:tcW w:w="2835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  <w:sz w:val="22"/>
              </w:rPr>
              <w:t>Администрация совместно с депутатами Совета, жители населенных пунктов</w:t>
            </w:r>
          </w:p>
        </w:tc>
      </w:tr>
      <w:tr>
        <w:trPr>
          <w:gridAfter w:val="0"/>
        </w:trPr>
        <w:tc>
          <w:tcPr>
            <w:tcW w:w="630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</w:rPr>
              <w:t>22</w:t>
            </w:r>
          </w:p>
        </w:tc>
        <w:tc>
          <w:tcPr>
            <w:tcW w:w="3840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</w:rPr>
              <w:t>Ремонт покрытия пешеходного моста через ручей ул. Набережная</w:t>
            </w:r>
          </w:p>
        </w:tc>
        <w:tc>
          <w:tcPr>
            <w:tcW w:w="1995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  <w:sz w:val="24"/>
              </w:rPr>
              <w:t>в течение года</w:t>
            </w:r>
          </w:p>
        </w:tc>
        <w:tc>
          <w:tcPr>
            <w:tcW w:w="2835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  <w:sz w:val="22"/>
              </w:rPr>
              <w:t>Администрация совместно с депутатами Совета, жители населенных пунктов</w:t>
            </w:r>
          </w:p>
        </w:tc>
      </w:tr>
      <w:tr>
        <w:trPr>
          <w:gridAfter w:val="0"/>
        </w:trPr>
        <w:tc>
          <w:tcPr>
            <w:tcW w:w="630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</w:rPr>
              <w:t>23</w:t>
            </w:r>
          </w:p>
        </w:tc>
        <w:tc>
          <w:tcPr>
            <w:tcW w:w="3840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</w:rPr>
              <w:t>Проведение муниципального конкурса по благоустройству территорий частных домовладений "Двор образцового содержания"</w:t>
            </w:r>
          </w:p>
        </w:tc>
        <w:tc>
          <w:tcPr>
            <w:tcW w:w="1995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  <w:sz w:val="24"/>
              </w:rPr>
              <w:t>в течение года</w:t>
            </w:r>
          </w:p>
        </w:tc>
        <w:tc>
          <w:tcPr>
            <w:tcW w:w="2835" w:type="dxa"/>
          </w:tcPr>
          <w:p>
            <w:pPr>
              <w:pStyle w:val="P1"/>
              <w:jc w:val="center"/>
              <w:rPr>
                <w:rStyle w:val="C3"/>
              </w:rPr>
            </w:pPr>
            <w:r>
              <w:rPr>
                <w:rStyle w:val="C3"/>
                <w:sz w:val="22"/>
              </w:rPr>
              <w:t>Администрация совместно с депутатами Совета, жители населенных пунктов</w:t>
            </w:r>
          </w:p>
        </w:tc>
      </w:tr>
    </w:tbl>
    <w:p>
      <w:pPr>
        <w:pStyle w:val="P1"/>
        <w:jc w:val="center"/>
        <w:rPr>
          <w:rStyle w:val="C3"/>
        </w:rPr>
      </w:pPr>
    </w:p>
    <w:p>
      <w:pPr>
        <w:pStyle w:val="P1"/>
        <w:jc w:val="center"/>
        <w:rPr>
          <w:rStyle w:val="C3"/>
        </w:rPr>
      </w:pPr>
    </w:p>
    <w:sectPr>
      <w:headerReference xmlns:r="http://schemas.openxmlformats.org/officeDocument/2006/relationships" w:type="default" r:id="RelHdr4"/>
      <w:type w:val="nextPage"/>
      <w:pgSz w:w="11906" w:h="16838" w:code="9"/>
      <w:pgMar w:left="1701" w:right="850" w:top="360" w:bottom="1134" w:header="708" w:footer="708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6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6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6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</w:pPr>
  </w:p>
</w:hdr>
</file>

<file path=word/header4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#</w:t>
    </w:r>
    <w:r>
      <w:fldChar w:fldCharType="end"/>
    </w:r>
  </w:p>
  <w:p>
    <w:pPr>
      <w:pStyle w:val="P5"/>
    </w:pPr>
  </w:p>
</w:hdr>
</file>

<file path=word/numbering.xml><?xml version="1.0" encoding="utf-8"?>
<w:numbering xmlns:w="http://schemas.openxmlformats.org/wordprocessingml/2006/main">
  <w:abstractNum w:abstractNumId="0">
    <w:nsid w:val="15D67574"/>
    <w:multiLevelType w:val="multilevel"/>
    <w:lvl w:ilvl="0">
      <w:start w:val="1"/>
      <w:numFmt w:val="decimal"/>
      <w:suff w:val="tab"/>
      <w:lvlText w:val="%1."/>
      <w:lvlJc w:val="left"/>
      <w:pPr>
        <w:ind w:hanging="360" w:left="644"/>
      </w:pPr>
      <w:rPr/>
    </w:lvl>
    <w:lvl w:ilvl="1">
      <w:start w:val="1"/>
      <w:numFmt w:val="lowerLetter"/>
      <w:suff w:val="tab"/>
      <w:lvlText w:val="%2."/>
      <w:lvlJc w:val="left"/>
      <w:pPr>
        <w:ind w:hanging="360" w:left="1364"/>
      </w:pPr>
      <w:rPr/>
    </w:lvl>
    <w:lvl w:ilvl="2">
      <w:start w:val="1"/>
      <w:numFmt w:val="lowerRoman"/>
      <w:suff w:val="tab"/>
      <w:lvlText w:val="%3."/>
      <w:lvlJc w:val="right"/>
      <w:pPr>
        <w:ind w:hanging="180" w:left="2084"/>
      </w:pPr>
      <w:rPr/>
    </w:lvl>
    <w:lvl w:ilvl="3">
      <w:start w:val="1"/>
      <w:numFmt w:val="decimal"/>
      <w:suff w:val="tab"/>
      <w:lvlText w:val="%4."/>
      <w:lvlJc w:val="left"/>
      <w:pPr>
        <w:ind w:hanging="360" w:left="2804"/>
      </w:pPr>
      <w:rPr/>
    </w:lvl>
    <w:lvl w:ilvl="4">
      <w:start w:val="1"/>
      <w:numFmt w:val="lowerLetter"/>
      <w:suff w:val="tab"/>
      <w:lvlText w:val="%5."/>
      <w:lvlJc w:val="left"/>
      <w:pPr>
        <w:ind w:hanging="360" w:left="3524"/>
      </w:pPr>
      <w:rPr/>
    </w:lvl>
    <w:lvl w:ilvl="5">
      <w:start w:val="1"/>
      <w:numFmt w:val="lowerRoman"/>
      <w:suff w:val="tab"/>
      <w:lvlText w:val="%6."/>
      <w:lvlJc w:val="right"/>
      <w:pPr>
        <w:ind w:hanging="180" w:left="4244"/>
      </w:pPr>
      <w:rPr/>
    </w:lvl>
    <w:lvl w:ilvl="6">
      <w:start w:val="1"/>
      <w:numFmt w:val="decimal"/>
      <w:suff w:val="tab"/>
      <w:lvlText w:val="%7."/>
      <w:lvlJc w:val="left"/>
      <w:pPr>
        <w:ind w:hanging="360" w:left="4964"/>
      </w:pPr>
      <w:rPr/>
    </w:lvl>
    <w:lvl w:ilvl="7">
      <w:start w:val="1"/>
      <w:numFmt w:val="lowerLetter"/>
      <w:suff w:val="tab"/>
      <w:lvlText w:val="%8."/>
      <w:lvlJc w:val="left"/>
      <w:pPr>
        <w:ind w:hanging="360" w:left="5684"/>
      </w:pPr>
      <w:rPr/>
    </w:lvl>
    <w:lvl w:ilvl="8">
      <w:start w:val="1"/>
      <w:numFmt w:val="lowerRoman"/>
      <w:suff w:val="tab"/>
      <w:lvlText w:val="%9."/>
      <w:lvlJc w:val="right"/>
      <w:pPr>
        <w:ind w:hanging="180" w:left="6404"/>
      </w:pPr>
      <w:rPr/>
    </w:lvl>
  </w:abstractNum>
  <w:abstractNum w:abstractNumId="1">
    <w:nsid w:val="18605A86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64A268F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6EB7316E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>
      <w:jc w:val="left"/>
    </w:pPr>
    <w:rPr>
      <w:sz w:val="24"/>
    </w:rPr>
  </w:style>
  <w:style w:type="paragraph" w:styleId="P2">
    <w:name w:val="Без интервала"/>
    <w:next w:val="P2"/>
    <w:qFormat/>
    <w:pPr/>
    <w:rPr>
      <w:sz w:val="24"/>
    </w:rPr>
  </w:style>
  <w:style w:type="paragraph" w:styleId="P3">
    <w:name w:val="ConsPlusNonformat"/>
    <w:next w:val="P3"/>
    <w:pPr>
      <w:widowControl w:val="0"/>
    </w:pPr>
    <w:rPr>
      <w:rFonts w:ascii="Courier New" w:hAnsi="Courier New"/>
    </w:rPr>
  </w:style>
  <w:style w:type="paragraph" w:styleId="P4">
    <w:name w:val="ConsCell"/>
    <w:next w:val="P4"/>
    <w:pPr>
      <w:widowControl w:val="0"/>
    </w:pPr>
    <w:rPr>
      <w:rFonts w:ascii="Arial" w:hAnsi="Arial"/>
    </w:rPr>
  </w:style>
  <w:style w:type="paragraph" w:styleId="P5">
    <w:name w:val="Верхний колонтитул"/>
    <w:basedOn w:val="P1"/>
    <w:next w:val="P5"/>
    <w:link w:val="C5"/>
    <w:pPr>
      <w:tabs>
        <w:tab w:val="center" w:pos="4677" w:leader="none"/>
        <w:tab w:val="right" w:pos="9355" w:leader="none"/>
      </w:tabs>
    </w:pPr>
    <w:rPr/>
  </w:style>
  <w:style w:type="paragraph" w:styleId="P6">
    <w:name w:val="Нижний колонтитул"/>
    <w:basedOn w:val="P1"/>
    <w:next w:val="P6"/>
    <w:link w:val="C6"/>
    <w:pPr>
      <w:tabs>
        <w:tab w:val="center" w:pos="4677" w:leader="none"/>
        <w:tab w:val="right" w:pos="9355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Гиперссылка"/>
    <w:basedOn w:val="C3"/>
    <w:rPr>
      <w:color w:val="0000FF"/>
      <w:u w:val="single"/>
    </w:rPr>
  </w:style>
  <w:style w:type="character" w:styleId="C5">
    <w:name w:val="Верхний колонтитул Знак"/>
    <w:basedOn w:val="C3"/>
    <w:link w:val="P5"/>
    <w:rPr/>
  </w:style>
  <w:style w:type="character" w:styleId="C6">
    <w:name w:val="Нижний колонтитул Знак"/>
    <w:basedOn w:val="C3"/>
    <w:link w:val="P6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"/>
    <w:basedOn w:val="T2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Hdr4" Type="http://schemas.openxmlformats.org/officeDocument/2006/relationships/header" Target="header4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