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D23CA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after="0" w:beforeAutospacing="0" w:afterAutospacing="0"/>
        <w:jc w:val="center"/>
      </w:pPr>
      <w:bookmarkStart w:id="0" w:name="_dx_frag_StartFragment"/>
      <w:bookmarkEnd w:id="0"/>
      <w:r>
        <w:drawing>
          <wp:inline xmlns:wp="http://schemas.openxmlformats.org/drawingml/2006/wordprocessingDrawing">
            <wp:extent cx="949325" cy="15398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spacing w:after="0" w:beforeAutospacing="0" w:afterAutospacing="0"/>
        <w:jc w:val="center"/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>РЕСПУБЛИКА КАРЕЛИЯ</w:t>
      </w: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>ОЛОНЕЦКИЙ НАЦИОНАЛЬНЫЙ МУНИЦИПАЛЬНЫЙ РАЙОН</w:t>
      </w: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</w:pBdr>
        <w:spacing w:after="0" w:beforeAutospacing="0" w:afterAutospacing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>АДМИНИСТРАЦИЯ КУЙТЕЖСКОГО СЕЛЬСКОГО ПОСЕЛЕНИЯ</w:t>
      </w: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 xml:space="preserve">186021, Россия, Республика Карелия, Олонецкий район, </w:t>
      </w: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>Куйтежское сельское поселение, д. Куйтежа, ул. Ленина, д. 21</w:t>
      </w:r>
    </w:p>
    <w:p>
      <w:pPr>
        <w:pStyle w:val="P1"/>
        <w:spacing w:after="0" w:beforeAutospacing="0" w:afterAutospacing="0"/>
        <w:jc w:val="center"/>
        <w:rPr>
          <w:b w:val="1"/>
        </w:rPr>
      </w:pPr>
    </w:p>
    <w:p>
      <w:pPr>
        <w:pStyle w:val="P1"/>
        <w:spacing w:after="0" w:beforeAutospacing="0" w:afterAutospacing="0"/>
        <w:jc w:val="center"/>
        <w:rPr>
          <w:b w:val="1"/>
          <w:sz w:val="28"/>
        </w:rPr>
      </w:pPr>
      <w:r>
        <w:rPr>
          <w:rStyle w:val="C3"/>
          <w:b w:val="1"/>
          <w:sz w:val="28"/>
        </w:rPr>
        <w:t>Постановление</w:t>
      </w:r>
    </w:p>
    <w:p>
      <w:pPr>
        <w:spacing w:before="0" w:after="150" w:beforeAutospacing="0" w:afterAutospacing="0"/>
        <w:ind w:firstLine="0" w:left="0" w:right="0"/>
        <w:jc w:val="both"/>
        <w:rPr>
          <w:b w:val="1"/>
        </w:rPr>
      </w:pPr>
      <w:r>
        <w:rPr>
          <w:b w:val="1"/>
        </w:rPr>
        <w:t xml:space="preserve">от 11.03.2020 г.                                                                                                        № 6</w:t>
      </w:r>
    </w:p>
    <w:p>
      <w:pPr>
        <w:spacing w:before="0" w:after="150" w:beforeAutospacing="0" w:afterAutospacing="0"/>
        <w:ind w:firstLine="0" w:left="0" w:right="0"/>
      </w:pPr>
      <w:r>
        <w:t> </w:t>
      </w:r>
    </w:p>
    <w:p>
      <w:pPr>
        <w:spacing w:before="0" w:after="150" w:beforeAutospacing="0" w:afterAutospacing="0"/>
        <w:ind w:firstLine="0" w:left="0" w:right="0"/>
        <w:jc w:val="both"/>
        <w:rPr>
          <w:sz w:val="28"/>
        </w:rPr>
      </w:pPr>
      <w:r>
        <w:rPr>
          <w:b w:val="1"/>
          <w:i w:val="0"/>
        </w:rPr>
        <w:t>«</w:t>
      </w:r>
      <w:r>
        <w:rPr>
          <w:b w:val="1"/>
          <w:i w:val="0"/>
          <w:sz w:val="28"/>
        </w:rPr>
        <w:t>Об утверждении Положения о создании комиссии по соблюдению требований к служебному поведению муниципальных служащих и урегулированию конфликта интересов при администрации Куйтежского сельс</w:t>
      </w:r>
      <w:r>
        <w:rPr>
          <w:b w:val="1"/>
          <w:i w:val="0"/>
          <w:sz w:val="28"/>
        </w:rPr>
        <w:t xml:space="preserve">кого </w:t>
      </w:r>
      <w:r>
        <w:rPr>
          <w:b w:val="1"/>
          <w:i w:val="0"/>
          <w:sz w:val="28"/>
        </w:rPr>
        <w:t>поселения</w:t>
      </w:r>
      <w:r>
        <w:rPr>
          <w:b w:val="1"/>
          <w:i w:val="0"/>
          <w:sz w:val="28"/>
        </w:rPr>
        <w:t>».</w:t>
      </w:r>
    </w:p>
    <w:p>
      <w:pPr>
        <w:spacing w:before="0" w:after="150" w:beforeAutospacing="0" w:afterAutospacing="0"/>
        <w:ind w:firstLine="0" w:left="0" w:right="0"/>
        <w:jc w:val="both"/>
        <w:rPr>
          <w:sz w:val="28"/>
        </w:rPr>
      </w:pPr>
      <w:r>
        <w:rPr>
          <w:sz w:val="28"/>
        </w:rPr>
        <w:t xml:space="preserve">    В соответствии с Федеральными законами «О муниципальной службе в Российской Федерации» № 25 от 02.03.2007 года (с изменениями и дополнениями), «О противодействии коррупции» № 273-ФЗ от 25.12.2008 года,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года, Указами Президента РФ от 23.06.2014 года № 453 и от 08.03.2015 года № 120,  решения Совета Куйтежского сельского  поселения  № 78 от 11.03.2020 «Об утверждении Положения о комиссии по соблюдению требований к служебному поведению муниципальных служащих и урегулированию конфликта интересов», уставом Куйтежского сельского  поселения,</w:t>
      </w:r>
    </w:p>
    <w:p>
      <w:pPr>
        <w:spacing w:before="0" w:after="150" w:beforeAutospacing="0" w:afterAutospacing="0"/>
        <w:ind w:firstLine="0" w:left="0" w:right="0"/>
        <w:jc w:val="both"/>
      </w:pPr>
      <w:r>
        <w:rPr>
          <w:sz w:val="28"/>
        </w:rPr>
        <w:t xml:space="preserve"> администрация Куйтежского сельского  поселения </w:t>
      </w:r>
      <w:r>
        <w:t>ПОСТАНОВЛЯЕТ:</w:t>
      </w:r>
    </w:p>
    <w:p>
      <w:pPr>
        <w:numPr>
          <w:ilvl w:val="0"/>
          <w:numId w:val="1"/>
        </w:numPr>
        <w:spacing w:before="0" w:after="0" w:beforeAutospacing="0" w:afterAutospacing="0"/>
        <w:ind w:firstLine="360" w:left="0" w:right="0"/>
        <w:jc w:val="both"/>
        <w:rPr>
          <w:sz w:val="28"/>
        </w:rPr>
      </w:pPr>
      <w:r>
        <w:rPr>
          <w:sz w:val="28"/>
        </w:rPr>
        <w:t xml:space="preserve">Утвердить Положение «О создании комиссии по соблюдению требований к служебному поведению муниципальных служащих администрации Куйтежского сельского  поселения и урегулированию </w:t>
      </w:r>
    </w:p>
    <w:p>
      <w:pPr>
        <w:spacing w:before="0" w:after="0" w:beforeAutospacing="0" w:afterAutospacing="0"/>
        <w:ind w:firstLine="360" w:left="0" w:right="0"/>
        <w:jc w:val="both"/>
        <w:rPr>
          <w:sz w:val="28"/>
        </w:rPr>
      </w:pPr>
    </w:p>
    <w:p>
      <w:pPr>
        <w:spacing w:before="0" w:after="0" w:beforeAutospacing="0" w:afterAutospacing="0"/>
        <w:ind w:firstLine="360" w:left="0" w:right="0"/>
        <w:jc w:val="both"/>
        <w:rPr>
          <w:sz w:val="28"/>
        </w:rPr>
      </w:pPr>
    </w:p>
    <w:p>
      <w:pPr>
        <w:spacing w:before="0" w:after="0" w:beforeAutospacing="0" w:afterAutospacing="0"/>
        <w:ind w:firstLine="360" w:left="0" w:right="0"/>
        <w:jc w:val="both"/>
        <w:rPr>
          <w:sz w:val="28"/>
        </w:rPr>
      </w:pPr>
    </w:p>
    <w:p>
      <w:pPr>
        <w:spacing w:before="0" w:after="0" w:beforeAutospacing="0" w:afterAutospacing="0"/>
        <w:ind w:firstLine="360" w:left="0" w:right="0"/>
        <w:jc w:val="both"/>
        <w:rPr>
          <w:sz w:val="28"/>
        </w:rPr>
      </w:pPr>
      <w:r>
        <w:rPr>
          <w:sz w:val="28"/>
        </w:rPr>
        <w:t>конфликта интересов в новой редакции» (Приложение № 1).</w:t>
      </w:r>
    </w:p>
    <w:p>
      <w:pPr>
        <w:numPr>
          <w:ilvl w:val="0"/>
          <w:numId w:val="1"/>
        </w:numPr>
        <w:spacing w:before="0" w:after="0" w:beforeAutospacing="0" w:afterAutospacing="0"/>
        <w:ind w:firstLine="75" w:left="285" w:right="0"/>
        <w:jc w:val="both"/>
        <w:rPr>
          <w:sz w:val="28"/>
        </w:rPr>
      </w:pPr>
      <w:r>
        <w:rPr>
          <w:sz w:val="28"/>
        </w:rPr>
        <w:t>Отменить Положении о комиссии администрации Куйтежского сельского поселения от 03.10.2010г.</w:t>
      </w:r>
    </w:p>
    <w:p>
      <w:pPr>
        <w:numPr>
          <w:ilvl w:val="0"/>
          <w:numId w:val="1"/>
        </w:numPr>
        <w:spacing w:before="0" w:after="0" w:beforeAutospacing="0" w:afterAutospacing="0"/>
        <w:ind w:firstLine="75" w:left="285" w:right="0"/>
        <w:jc w:val="both"/>
        <w:rPr>
          <w:sz w:val="28"/>
        </w:rPr>
      </w:pPr>
      <w:r>
        <w:rPr>
          <w:sz w:val="28"/>
        </w:rPr>
        <w:t xml:space="preserve">Утвердить состав комиссии по соблюдению требований к служебному поведению муниципальных служащих и урегулированию конфликта интересов при администрации Куйтежского сельского  поселения (Приложение № 2).</w:t>
      </w:r>
    </w:p>
    <w:p>
      <w:pPr>
        <w:numPr>
          <w:ilvl w:val="0"/>
          <w:numId w:val="1"/>
        </w:numPr>
        <w:spacing w:before="0" w:after="0" w:beforeAutospacing="0" w:afterAutospacing="0"/>
        <w:ind w:firstLine="75" w:left="285" w:right="0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 момента подписания и подлежит обнародованию в установленном законом порядке и размещения на официальном сайте администрации Куйтежского сельского  поселения.</w:t>
      </w:r>
    </w:p>
    <w:p>
      <w:pPr>
        <w:numPr>
          <w:ilvl w:val="0"/>
          <w:numId w:val="1"/>
        </w:numPr>
        <w:spacing w:before="0" w:after="0" w:beforeAutospacing="0" w:afterAutospacing="0"/>
        <w:ind w:firstLine="75" w:left="285" w:right="0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оставляю за собой.</w:t>
      </w:r>
    </w:p>
    <w:p>
      <w:pPr>
        <w:spacing w:before="0" w:after="150" w:beforeAutospacing="0" w:afterAutospacing="0"/>
        <w:ind w:firstLine="0" w:left="0" w:right="0"/>
        <w:rPr>
          <w:sz w:val="28"/>
        </w:rPr>
      </w:pPr>
      <w:r>
        <w:rPr>
          <w:sz w:val="28"/>
        </w:rPr>
        <w:t> </w:t>
      </w:r>
    </w:p>
    <w:p>
      <w:pPr>
        <w:spacing w:before="0" w:after="150" w:beforeAutospacing="0" w:afterAutospacing="0"/>
        <w:ind w:firstLine="0" w:left="0" w:right="0"/>
        <w:rPr>
          <w:sz w:val="28"/>
        </w:rPr>
      </w:pPr>
    </w:p>
    <w:p>
      <w:pPr>
        <w:spacing w:before="0" w:after="150" w:beforeAutospacing="0" w:afterAutospacing="0"/>
        <w:ind w:firstLine="0" w:left="0" w:right="0"/>
        <w:rPr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150" w:beforeAutospacing="0" w:afterAutospacing="0"/>
        <w:ind w:firstLine="0" w:left="0" w:right="0"/>
        <w:contextualSpacing w:val="1"/>
        <w:rPr>
          <w:sz w:val="28"/>
        </w:rPr>
      </w:pPr>
      <w:r>
        <w:rPr>
          <w:sz w:val="28"/>
        </w:rPr>
        <w:t xml:space="preserve">Глава Куйтежского </w:t>
      </w:r>
    </w:p>
    <w:p>
      <w:pPr>
        <w:keepNext w:val="0"/>
        <w:widowControl w:val="1"/>
        <w:shd w:val="clear" w:fill="auto"/>
        <w:spacing w:lineRule="auto" w:line="240" w:before="0" w:after="150" w:beforeAutospacing="0" w:afterAutospacing="0"/>
        <w:ind w:firstLine="0" w:left="0" w:right="0"/>
        <w:contextualSpacing w:val="1"/>
        <w:rPr>
          <w:sz w:val="28"/>
        </w:rPr>
      </w:pPr>
      <w:r>
        <w:rPr>
          <w:sz w:val="28"/>
        </w:rPr>
        <w:t xml:space="preserve">сельского  поселения                                                                Л.А Хейнонен</w:t>
      </w:r>
    </w:p>
    <w:p>
      <w:pPr>
        <w:keepNext w:val="0"/>
        <w:widowControl w:val="1"/>
        <w:shd w:val="clear" w:fill="auto"/>
        <w:spacing w:before="0" w:after="150" w:beforeAutospacing="0" w:afterAutospacing="0"/>
        <w:ind w:firstLine="0" w:left="0" w:right="0"/>
        <w:contextualSpacing w:val="1"/>
        <w:rPr>
          <w:sz w:val="28"/>
        </w:rPr>
      </w:pPr>
      <w:r>
        <w:rPr>
          <w:sz w:val="28"/>
        </w:rPr>
        <w:t> </w:t>
      </w:r>
    </w:p>
    <w:p>
      <w:pPr>
        <w:spacing w:before="0" w:after="150" w:beforeAutospacing="0" w:afterAutospacing="0"/>
        <w:ind w:firstLine="0" w:left="0" w:right="0"/>
        <w:rPr>
          <w:sz w:val="28"/>
        </w:rPr>
      </w:pPr>
      <w:r>
        <w:rPr>
          <w:sz w:val="28"/>
        </w:rPr>
        <w:t> </w:t>
      </w: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  <w:r>
        <w:rPr>
          <w:sz w:val="20"/>
        </w:rPr>
        <w:t>Приложение № 1</w:t>
      </w: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  <w:r>
        <w:rPr>
          <w:sz w:val="20"/>
        </w:rPr>
        <w:t>к постановлению администрации</w:t>
      </w: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  <w:r>
        <w:rPr>
          <w:sz w:val="20"/>
        </w:rPr>
        <w:t xml:space="preserve">Куйтежского сельского  поселения</w:t>
      </w:r>
    </w:p>
    <w:p>
      <w:pPr>
        <w:keepNext w:val="0"/>
        <w:widowControl w:val="1"/>
        <w:shd w:val="clear" w:fill="auto"/>
        <w:spacing w:lineRule="atLeast" w:line="240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  <w:r>
        <w:rPr>
          <w:sz w:val="20"/>
        </w:rPr>
        <w:t>от 11.03.2020 года  № 6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center"/>
        <w:rPr>
          <w:sz w:val="28"/>
        </w:rPr>
      </w:pPr>
      <w:r>
        <w:rPr>
          <w:sz w:val="28"/>
        </w:rPr>
        <w:t xml:space="preserve">о создании комиссии по соблюдению требований к служебному поведению муниципальных служащих и урегулированию конфликта интересов при администрации Куйтежского сельского  поселения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center"/>
      </w:pPr>
      <w:r>
        <w:t>Общие положения</w:t>
      </w:r>
    </w:p>
    <w:p>
      <w:pPr>
        <w:spacing w:before="0" w:after="150" w:beforeAutospacing="0" w:afterAutospacing="0"/>
        <w:ind w:firstLine="0" w:left="0" w:right="0"/>
      </w:pPr>
      <w:r>
        <w:t> 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>
        <w:rPr>
          <w:sz w:val="24"/>
        </w:rPr>
        <w:t xml:space="preserve">Куйтежского сельского  поселения,</w:t>
      </w:r>
      <w:r>
        <w:t xml:space="preserve"> и урегулированию конфликта интересов (далее – комиссия).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1.2. Комиссия в своей деятельности руководствуются Конституцией Российской Федерации, федеральными законами «О противодействии коррупции» № 273-ФЗ от 25.12.2008г., «О муниципальной службе в Российской Федерации» № 25-ФЗ от 02.03.2007г. (с учетом изменений и дополнений),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r>
        <w:rPr>
          <w:color w:val="FF0000"/>
        </w:rPr>
        <w:t xml:space="preserve"> 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1.3. Основной задачей комиссий является содействие: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а) в обеспечении соблюдения муниципальными служащими администрации Куйтежского сельского  поселения(далее – муниципальные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25.12.2008г. № 273-ФЗ «О противодействии коррупции», Федеральным законом от 02.03.2007г. № 25-ФЗ «О муниципальной службе в Российской Федерации»,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б) в осуществлении в администрации Куйтежского сельского  поселения мер по предупреждению коррупции.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Куйтежского сельского  поселения.</w:t>
      </w:r>
    </w:p>
    <w:p>
      <w:pPr>
        <w:keepNext w:val="0"/>
        <w:widowControl w:val="1"/>
        <w:numPr>
          <w:ilvl w:val="0"/>
          <w:numId w:val="3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Порядок формирования комиссии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2.1. Комиссия образуется постановлением  администрации  Куйтежского сельского  поселенияУказанным постановлением утверждаются состав комиссии и порядок ее работы.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2.2. В состав комиссии входят: председатель комиссии (работодатель),  заместитель председателя комиссии (назначается главой Куйтежского сельского  поселения из числа </w:t>
      </w:r>
    </w:p>
    <w:p>
      <w:pPr>
        <w:spacing w:before="0" w:after="150" w:beforeAutospacing="0" w:afterAutospacing="0"/>
        <w:ind w:firstLine="0" w:left="0" w:right="0"/>
        <w:jc w:val="both"/>
      </w:pPr>
      <w:r>
        <w:t>членов комиссии), секретаря и членов комиссии. 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spacing w:before="0" w:after="150" w:beforeAutospacing="0" w:afterAutospacing="0"/>
        <w:ind w:firstLine="0" w:left="0" w:right="0"/>
      </w:pPr>
    </w:p>
    <w:p>
      <w:pPr>
        <w:spacing w:before="0" w:after="150" w:beforeAutospacing="0" w:afterAutospacing="0"/>
        <w:ind w:firstLine="0" w:left="0" w:right="0"/>
      </w:pPr>
    </w:p>
    <w:p>
      <w:pPr>
        <w:spacing w:before="0" w:after="150" w:beforeAutospacing="0" w:afterAutospacing="0"/>
        <w:ind w:firstLine="0" w:left="0" w:right="0"/>
      </w:pPr>
      <w:r>
        <w:t>2.3. В состав комиссии могут входить: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</w:pPr>
      <w:r>
        <w:t xml:space="preserve">Глава Куйтежского сельского  поселения;</w:t>
      </w:r>
    </w:p>
    <w:p>
      <w:pPr>
        <w:numPr>
          <w:ilvl w:val="0"/>
          <w:numId w:val="4"/>
        </w:numPr>
        <w:spacing w:before="0" w:after="0" w:beforeAutospacing="0" w:afterAutospacing="0"/>
        <w:ind w:firstLine="375" w:left="-15" w:right="0"/>
      </w:pPr>
      <w:r>
        <w:t xml:space="preserve">другие представители администрации Куйтежского сельского  поселения представители научных организаций, профессиональных образовательных учреждений и организаций дополнительного профессионального и высшего образования;</w:t>
      </w:r>
    </w:p>
    <w:p>
      <w:pPr>
        <w:keepNext w:val="0"/>
        <w:widowControl w:val="1"/>
        <w:numPr>
          <w:ilvl w:val="0"/>
          <w:numId w:val="4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депутаты.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2.4.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2.5.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2.6. В заседаниях комиссии с правом совещательного голоса могут участвовать: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муниципальный служащий,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2.7.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2.8.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keepNext w:val="0"/>
        <w:widowControl w:val="1"/>
        <w:numPr>
          <w:ilvl w:val="0"/>
          <w:numId w:val="5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Порядок работы комиссии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3.1. Основаниями для проведения заседания комиссии являются: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а) представление главой Куйтежского сельского  поселения, в соответствии с пунктом 31 Положения о проверке достоверности и полноты сведений, представляемых гражданами, претендующими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РФ от 21.09.2009 № 1065 (далее – Положение о проверке достоверности и полноты сведений), материалов проверки, свидетельствующих:</w:t>
      </w:r>
    </w:p>
    <w:p>
      <w:pPr>
        <w:numPr>
          <w:ilvl w:val="0"/>
          <w:numId w:val="6"/>
        </w:numPr>
        <w:spacing w:before="0" w:after="0" w:beforeAutospacing="0" w:afterAutospacing="0"/>
        <w:ind w:hanging="360" w:left="720" w:right="0"/>
      </w:pPr>
      <w:r>
        <w:t>о представлении муниципальным служащим недостоверных или неполных сведений, предусмотренных названным Положением;</w:t>
      </w:r>
    </w:p>
    <w:p>
      <w:pPr>
        <w:numPr>
          <w:ilvl w:val="0"/>
          <w:numId w:val="6"/>
        </w:numPr>
        <w:spacing w:before="0" w:after="0" w:beforeAutospacing="0" w:afterAutospacing="0"/>
        <w:ind w:hanging="360" w:left="720" w:right="0"/>
      </w:pPr>
      <w:r>
        <w:t xml:space="preserve">о несоблюдении муниципальным служащим требований к служебному поведению и </w:t>
      </w:r>
    </w:p>
    <w:p>
      <w:pPr>
        <w:spacing w:before="0" w:after="0" w:beforeAutospacing="0" w:afterAutospacing="0"/>
        <w:ind w:hanging="0" w:left="0" w:right="0"/>
      </w:pPr>
    </w:p>
    <w:p>
      <w:pPr>
        <w:spacing w:before="0" w:after="0" w:beforeAutospacing="0" w:afterAutospacing="0"/>
        <w:ind w:hanging="0" w:left="0" w:right="0"/>
      </w:pPr>
    </w:p>
    <w:p>
      <w:pPr>
        <w:spacing w:before="0" w:after="0" w:beforeAutospacing="0" w:afterAutospacing="0"/>
        <w:ind w:hanging="0" w:left="0" w:right="0"/>
      </w:pPr>
    </w:p>
    <w:p>
      <w:pPr>
        <w:spacing w:before="0" w:after="0" w:beforeAutospacing="0" w:afterAutospacing="0"/>
        <w:ind w:hanging="0" w:left="0" w:right="0"/>
      </w:pPr>
      <w:r>
        <w:t>(или) требований об урегулировании конфликта интересов;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б) поступившее должностному  лицу, ответственному за кадровую работу структурных подразделений администрации: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обращение гражданина, замещавшего муниципальную должность муниципальной службы, включенную в Перечень должностей, утвержденный в соответствии с пунктом 1 статьи 12 Федерального закона «О противодействии коррупции» № 273-ФЗ от 25.12.2008г.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заявление муниципального служащего о невозможности выполнить требования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"/document/99/499018380/"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Федерального закона от 7 мая 2013 года № 79-ФЗ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</w:r>
      <w:r>
        <w:rPr>
          <w:rStyle w:val="C2"/>
          <w:strike w:val="0"/>
          <w:color w:val="2FA4E7"/>
          <w:u w:val="none"/>
        </w:rPr>
        <w:fldChar w:fldCharType="end"/>
      </w:r>
      <w:r>
        <w:t>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в) указание главы Куйтежского сельского 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Куйтежского сельского  поселения мер по предупреждению коррупции;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г) представление главой Куйтежского сельского  поселения  материалов проверки, свидетельствующих о представлении муниципальными служащими администрации недостоверных или неполных сведений, предусмотренных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"/document/99/902383514/XA00M6A2MF/"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частью 1 статьи 3 Федерального закона от 3 декабря 2012 года № 230-ФЗ “О контроле за соответствием расходов лиц, замещающих государственные должности, и иных лиц их доходам”</w:t>
      </w:r>
      <w:r>
        <w:rPr>
          <w:rStyle w:val="C2"/>
          <w:strike w:val="0"/>
          <w:color w:val="2FA4E7"/>
          <w:u w:val="none"/>
        </w:rPr>
        <w:fldChar w:fldCharType="end"/>
      </w:r>
      <w:r>
        <w:t>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д) поступившее в соответствии с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"/document/99/902135263/XA00M762MV/"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частью 4 статьи 12 Федерального закона от 25 декабря 2008 года № 273-ФЗ “О противодействии коррупции”</w:t>
      </w:r>
      <w:r>
        <w:rPr>
          <w:rStyle w:val="C2"/>
          <w:strike w:val="0"/>
          <w:color w:val="2FA4E7"/>
          <w:u w:val="none"/>
        </w:rPr>
        <w:fldChar w:fldCharType="end"/>
      </w:r>
      <w:r>
        <w:t> и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"/document/99/901807664/XA00M9C2NA/"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статьей 64.1 Трудового кодекса Российской Федерации</w:t>
      </w:r>
      <w:r>
        <w:rPr>
          <w:rStyle w:val="C2"/>
          <w:strike w:val="0"/>
          <w:color w:val="2FA4E7"/>
          <w:u w:val="none"/>
        </w:rPr>
        <w:fldChar w:fldCharType="end"/>
      </w:r>
      <w:r>
        <w:t xml:space="preserve">  в администрацию Куйтежского сельского  поселения уведомление коммерческой или некоммерческой организации о заключении с гражданином, замещавшим должность муниципальной службы в администрации Куйтежского сельского  поселения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Куйтежского сельсовета,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3.2.1. Обращение, указанное в абзаце втором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"/document/99/902223653/XA00M862N3/"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подпункта “б” п. 3.1 настоящего Положения</w:t>
      </w:r>
      <w:r>
        <w:rPr>
          <w:rStyle w:val="C2"/>
          <w:strike w:val="0"/>
          <w:color w:val="2FA4E7"/>
          <w:u w:val="none"/>
        </w:rPr>
        <w:fldChar w:fldCharType="end"/>
      </w:r>
      <w:r>
        <w:t xml:space="preserve">, (подается гражданином, замещавшим должность муниципальной службы в администрации Куйтежского сельского  поселения).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с кадрами администрации Куйтежского сельского  поселения по профилактике коррупционных и иных правонарушений осуществляет рассмотрение обращения, по результатам которого подготавливает мотивированное заключение по существу обращения с учетом требований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"/document/99/902135263/XA00M362MC/"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статьи 12 Федерального закона от 25 декабря 2008 года № 273-ФЗ “О противодействии коррупции”</w:t>
      </w:r>
      <w:r>
        <w:rPr>
          <w:rStyle w:val="C2"/>
          <w:strike w:val="0"/>
          <w:color w:val="2FA4E7"/>
          <w:u w:val="none"/>
        </w:rPr>
        <w:fldChar w:fldCharType="end"/>
      </w:r>
      <w:r>
        <w:t>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3.2.2. Обращение, указанное в абзаце втором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"/document/99/902223653/XA00M862N3/"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подпункта “б” пункта 3.1. настоящего Положения</w:t>
      </w:r>
      <w:r>
        <w:rPr>
          <w:rStyle w:val="C2"/>
          <w:strike w:val="0"/>
          <w:color w:val="2FA4E7"/>
          <w:u w:val="none"/>
        </w:rPr>
        <w:fldChar w:fldCharType="end"/>
      </w:r>
      <w: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3.2.3. Уведомление, указанное в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"/document/99/902223653/XA00MEO2O0/"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подпункте “д” пункта 3.3.  настоящего Положения</w:t>
      </w:r>
      <w:r>
        <w:rPr>
          <w:rStyle w:val="C2"/>
          <w:strike w:val="0"/>
          <w:color w:val="2FA4E7"/>
          <w:u w:val="none"/>
        </w:rPr>
        <w:fldChar w:fldCharType="end"/>
      </w:r>
      <w:r>
        <w:t>, рассматривается лицом, ответственным за работу с кадрами администрации Сизинского сельсовета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  службы в администрации, требований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"/document/99/902135263/XA00M362MC/"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статьи 12 Федерального закона от 25 декабря 2008 года № 273-ФЗ “О противодействии коррупции”</w:t>
      </w:r>
      <w:r>
        <w:rPr>
          <w:rStyle w:val="C2"/>
          <w:strike w:val="0"/>
          <w:color w:val="2FA4E7"/>
          <w:u w:val="none"/>
        </w:rPr>
        <w:fldChar w:fldCharType="end"/>
      </w:r>
      <w:r>
        <w:t>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3.2.4. Уведомление, указанное в абзаце пятом подпункта “б” пункта 3.1 настоящего Положения, рассматривается лицом, ответственным за работу с кадрами администрации Куйтежского сельского  поселения 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3.2.5. При подготовке мотивированного заключения по результатам рассмотрения обращения, указанного в абзаце втором подпункта “б” пункта 3.1. настоящего Положения, или уведомлений, указанных в абзаце пятом подпункта “б” и подпункте “д” пункта 3.1. настоящего Положения, должностное лицо, ответственное за работу с кадрами администрации Куйтежского сельского  поселения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Куйтежского сельского  поселения 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3.3. Мотивированные заключения, предусмотренные пунктами 3.2.1, 3.2.3 и 3.2.4 настоящего Положения, должны содержать: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информацию, изложенную в обращениях или уведомлениях, указанных в абзацах втором и пятом подпункта “б” и подпункте “д” пункта 3.1. настоящего Положения;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“б” и подпункте “д” пункта 3.1. настоящего Положения, а также рекомендации для принятия одного из решений в соответствии с пунктами  5.3, 5.4.3, 5.5.1 настоящего Положения или иного решения.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3.4. Председатель комиссии, при поступлении к нему в установленном порядке информации, содержащей основания для проведения заседания комиссии: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3.4.1 и 3.4.2 настоящего Положения;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Куйтежского сельского  поселения по профилактике коррупционных и иных правонарушений либо лицу, ответственному за работу с кадрами администрации Куйтежского сельского  поселения и с результатами ее проверки;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в) рассматривает ходатайства о приглашении на заседание комиссии лиц, указанных в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"/document/99/902223653/XA00MA42N8/"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подпункте “б” пункта 2.6. настоящего Положения</w:t>
      </w:r>
      <w:r>
        <w:rPr>
          <w:rStyle w:val="C2"/>
          <w:strike w:val="0"/>
          <w:color w:val="2FA4E7"/>
          <w:u w:val="none"/>
        </w:rPr>
        <w:fldChar w:fldCharType="end"/>
      </w:r>
      <w: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3.4.1.  Заседание комиссии по рассмотрению заявлений, указанных в абзацах третьем и четвертом подпункта “б” пункта 3.1. настоящего Положения, как правило, проводится не 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3.4.2. Уведомление, указанное в подпункте “д” пункта 3.1. настоящего Положения, как правило, рассматривается на очередном (плановом) заседании комиссии.</w:t>
      </w:r>
    </w:p>
    <w:p>
      <w:pPr>
        <w:keepNext w:val="0"/>
        <w:widowControl w:val="1"/>
        <w:numPr>
          <w:ilvl w:val="0"/>
          <w:numId w:val="8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Проведение заседаний комиссии.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4.1.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“б” пункта 3.1. настоящего Положения.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4.1.1. Заседания комиссии могут проводиться в отсутствие муниципального служащего или гражданина в случае: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если в обращении, заявлении или уведомлении, предусмотренных подпунктом “б” пункта 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4.2.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4.3.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Решение комиссии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5.1. По итогам рассмотрения вопроса, указанного в абзаце втором подпункта “а” пункта 3.1. настоящего Положения, комиссия принимает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а)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и муниципальными  служащими администрации Куйтежского сельского  поселения являются достоверными и полными;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б) установить, что сведения, представленные муниципальным служащим в соответствии с Положением о проверке достоверности и полноты  сведений, представляемых гражданами, претендующими на замещение должностей муниципальной службы и муниципальными служащими администрации Куйтежского сельского  поселения являются недостоверными и (или) неполными. В этом случае комиссия рекомендует Куйтежского сельского  поселения применить к муниципальному служащему конкретную меру ответственности.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5.2. По итогам рассмотрения вопроса, указанного в абзаце третьем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"/document/99/902223653/XA00M7K2N0/"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подпункта “а” пункта 3.1. настоящего Положения</w:t>
      </w:r>
      <w:r>
        <w:rPr>
          <w:rStyle w:val="C2"/>
          <w:strike w:val="0"/>
          <w:color w:val="2FA4E7"/>
          <w:u w:val="none"/>
        </w:rPr>
        <w:fldChar w:fldCharType="end"/>
      </w:r>
      <w:r>
        <w:t>, комиссия принимает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Куйтежского сельского  поселения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5.3. По итогам рассмотрения вопроса, указанного в абзаце втором </w:t>
      </w:r>
      <w:r>
        <w:rPr>
          <w:rStyle w:val="C2"/>
          <w:strike w:val="0"/>
          <w:color w:val="2FA4E7"/>
          <w:u w:val="none"/>
        </w:rPr>
        <w:fldChar w:fldCharType="begin"/>
      </w:r>
      <w:r>
        <w:rPr>
          <w:rStyle w:val="C2"/>
          <w:strike w:val="0"/>
          <w:color w:val="2FA4E7"/>
          <w:u w:val="none"/>
        </w:rPr>
        <w:instrText>HYPERLINK "http://www.1jur.ru/" \l "/document/99/902223653/XA00M862N3/"</w:instrText>
      </w:r>
      <w:r>
        <w:rPr>
          <w:rStyle w:val="C2"/>
          <w:strike w:val="0"/>
          <w:color w:val="2FA4E7"/>
          <w:u w:val="none"/>
        </w:rPr>
        <w:fldChar w:fldCharType="separate"/>
      </w:r>
      <w:r>
        <w:rPr>
          <w:rStyle w:val="C2"/>
          <w:strike w:val="0"/>
          <w:color w:val="2FA4E7"/>
          <w:u w:val="none"/>
        </w:rPr>
        <w:t>подпункта “б” пункта 3.1. настоящего Положения</w:t>
      </w:r>
      <w:r>
        <w:rPr>
          <w:rStyle w:val="C2"/>
          <w:strike w:val="0"/>
          <w:color w:val="2FA4E7"/>
          <w:u w:val="none"/>
        </w:rPr>
        <w:fldChar w:fldCharType="end"/>
      </w:r>
      <w:r>
        <w:t>, комиссия принимает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t>5.4. По итогам рассмотрения вопроса, указанного в абзаце третьем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"/document/99/902223653/XA00M862N3/"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подпункта “б” пункта 3.1. настоящего Положения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 комиссия принимает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rPr>
          <w:color w:val="auto"/>
        </w:rPr>
        <w:t>а) признать, что причина непредставления муниципальным служащим сведений о дохо</w:t>
      </w:r>
      <w:r>
        <w:t>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Куйтежского сельского  поселения применить к муниципальному служащему конкретную меру ответственности.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t>5.4.1. По итогам рассмотрения вопроса, указанного в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"/document/99/902223653/XA00M7K2N7/"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подпункте “г” пункта 3.1. настоящего Положения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 комиссия принимает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rPr>
          <w:color w:val="auto"/>
        </w:rPr>
        <w:t>а) признать, что сведения, представленные муниципальным служащим в соответствии с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"/document/99/902383514/XA00M6A2MF/"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частью 1 статьи 3 Федерального закона “О контроле за соответствием расходов лиц, замещающих государственные должности, и иных лиц их доходам”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 являются достоверными и полными;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rPr>
          <w:color w:val="auto"/>
        </w:rPr>
        <w:t>б) признать, что сведения, представленные муниципальным служащим в соответствии с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"/document/99/902383514/XA00M6A2MF/"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частью 1 статьи 3 Федерального закона “О контроле за соответствием расходов лиц, замещающих государственные должности, и иных лиц их доходам”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 xml:space="preserve">, являются недостоверными и (или) неполными. В этом случае комиссия рекомендует главе Куйтежского сельского  поселения применить к муниципальному служащему конкретную 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rPr>
          <w:color w:val="auto"/>
        </w:rPr>
        <w:t>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rPr>
          <w:color w:val="auto"/>
        </w:rPr>
        <w:t>5.4.2. По итогам рассмотрения вопроса, указанного в абзаце четвертом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"/document/99/902223653/XA00M862N3/"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подпункта “б” пункта 3.1. настоящего Положения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 комиссия принимает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rPr>
          <w:color w:val="auto"/>
        </w:rPr>
        <w:t>а) признать, что обстоятельства, препятствующие выполнению требований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"/document/99/499018380/"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 являются объективными и уважительными;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rPr>
          <w:color w:val="auto"/>
        </w:rPr>
        <w:t>б) признать, что обстоятельства, препятствующие выполнению требований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"/document/99/499018380/"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 xml:space="preserve">, не являются объективными и уважительными. В этом случае комиссия рекомендует главе Куйтежского сельского  поселения применить к муниципальному служащему конкретную меру ответственности.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5.4.3. По итогам рассмотрения вопроса, указанного в абзаце пятом подпункта “б” пункта 3.1 настоящего Положения, комиссия принимает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Куйтежского сельского  поселения принять меры по урегулированию конфликта интересов или по недопущению его возникновения;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Куйтежского сельского  поселения применить к муниципальному служащему конкретную меру ответственности.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color w:val="auto"/>
        </w:rPr>
      </w:pPr>
      <w:r>
        <w:t>5.5. По итогам рассмотрения вопросов, указанных в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"/document/99/902223653/XA00M7K2N0/"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подпунктах “а”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"/document/99/902223653/XA00M862N3/"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“б”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"/document/99/902223653/XA00M7K2N7/"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“г”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 и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"/document/99/902223653/XA00MEO2O0/"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“д” пункта 3.1. настоящего Положения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, и при наличии к тому оснований комиссия может принять иное решение, чем это предусмотрено пунктами 5.1 – 5.4, 5.4.1-5.4.3 и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"/document/99/902223653/XA00M8M2NC/"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5.5.1 настоящего Положения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. Основания и мотивы принятия такого решения должны быть отражены в протоколе заседания комиссии.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5.5.1. По итогам рассмотрения вопроса, указанного в подпункте “д” пункта 3.1. настоящего Положения, комиссия принимает в отношении гражданина, замещавшего должность муниципальной службы в администрации Куйтежского сельского  поселения одно из следующих решений: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r>
        <w:rPr>
          <w:rStyle w:val="C2"/>
          <w:strike w:val="0"/>
          <w:color w:val="auto"/>
          <w:u w:val="none"/>
        </w:rPr>
        <w:fldChar w:fldCharType="begin"/>
      </w:r>
      <w:r>
        <w:rPr>
          <w:rStyle w:val="C2"/>
          <w:strike w:val="0"/>
          <w:color w:val="auto"/>
          <w:u w:val="none"/>
        </w:rPr>
        <w:instrText>HYPERLINK "http://www.1jur.ru/" \l "/document/99/902135263/XA00M362MC/"</w:instrText>
      </w:r>
      <w:r>
        <w:rPr>
          <w:rStyle w:val="C2"/>
          <w:strike w:val="0"/>
          <w:color w:val="auto"/>
          <w:u w:val="none"/>
        </w:rPr>
        <w:fldChar w:fldCharType="separate"/>
      </w:r>
      <w:r>
        <w:rPr>
          <w:rStyle w:val="C2"/>
          <w:strike w:val="0"/>
          <w:color w:val="auto"/>
          <w:u w:val="none"/>
        </w:rPr>
        <w:t>статьи 12 Федерального закона от 25 декабря 2008 года № 273-ФЗ “О противодействии коррупции”</w:t>
      </w:r>
      <w:r>
        <w:rPr>
          <w:rStyle w:val="C2"/>
          <w:strike w:val="0"/>
          <w:color w:val="auto"/>
          <w:u w:val="none"/>
        </w:rPr>
        <w:fldChar w:fldCharType="end"/>
      </w:r>
      <w:r>
        <w:rPr>
          <w:color w:val="auto"/>
        </w:rPr>
        <w:t>. В</w:t>
      </w:r>
      <w:r>
        <w:t xml:space="preserve"> этом случае комиссия рекомендует главе Куйтежского сельского  поселения проинформировать об указанных обстоятельствах органы прокуратуры и уведомившую организацию.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5.6. По итогам рассмотрения вопроса, предусмотренного подпунктом “в” пункта 3.1. настоящего Положения, комиссия принимает соответствующее решение.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5.7.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5.8.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“б” пункта 3.1. настоящего Положения, для главы Куйтежского сельского  поселения носят рекомендательный характер. Решение, принимаемое по итогам рассмотрения вопроса, указанного в абзаце втором подпункта “б” пункта 3.1 настоящего Положения, носит обязательный характер.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5.9. В протоколе заседания комиссии указываются: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е) источник информации, содержащей основания для проведения заседания комиссии, дата поступления информации в администрацию Куйтежского сельского  поселения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ж) другие сведения;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з) результаты голосования;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и) решение и обоснование его принятия.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5.10.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5.11. Копии протокола заседания комиссии в 7-дневный срок со дня заседания направляются руководителю муниципального органа полностью или в виде выписок из него – муниципальному служащему, а также по решению комиссии – иным заинтересованным лицам.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5.12. Руководитель муниципального органа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муниципального органа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5.13.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муниципального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5.14.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– немедленно.</w:t>
      </w:r>
    </w:p>
    <w:p>
      <w:pPr>
        <w:keepNext w:val="0"/>
        <w:widowControl w:val="1"/>
        <w:numPr>
          <w:ilvl w:val="0"/>
          <w:numId w:val="10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  <w:r>
        <w:t>Заключительные положения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 xml:space="preserve">6.1.1. Выписка из решения комиссии, заверенная подписью секретаря комиссии и печатью администрации Куйтежского сельского  поселения,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“б” пункта 3.1.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  <w:r>
        <w:t>6.2.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кадровую работу.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  <w:r>
        <w:rPr>
          <w:sz w:val="20"/>
        </w:rPr>
        <w:t>Приложение № 2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  <w:r>
        <w:rPr>
          <w:sz w:val="20"/>
        </w:rPr>
        <w:t>к постановлению администрации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right"/>
        <w:rPr>
          <w:sz w:val="20"/>
        </w:rPr>
      </w:pPr>
      <w:r>
        <w:rPr>
          <w:sz w:val="20"/>
        </w:rPr>
        <w:t xml:space="preserve">Куйтежского сельского  поселения от 18.03.2020 года  № 6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center"/>
        <w:rPr>
          <w:sz w:val="28"/>
        </w:rPr>
      </w:pPr>
      <w:r>
        <w:rPr>
          <w:b w:val="1"/>
          <w:sz w:val="28"/>
        </w:rPr>
        <w:t>Состав комиссии по соблюдению требований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center"/>
        <w:rPr>
          <w:sz w:val="28"/>
        </w:rPr>
      </w:pPr>
      <w:r>
        <w:rPr>
          <w:sz w:val="28"/>
        </w:rPr>
        <w:t>к служебному поведению муниципальных служащих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center"/>
        <w:rPr>
          <w:sz w:val="28"/>
        </w:rPr>
      </w:pPr>
      <w:r>
        <w:rPr>
          <w:sz w:val="28"/>
        </w:rPr>
        <w:t>и урегулированию конфликта интересов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center"/>
        <w:rPr>
          <w:sz w:val="28"/>
        </w:rPr>
      </w:pPr>
      <w:r>
        <w:rPr>
          <w:sz w:val="28"/>
        </w:rPr>
        <w:t xml:space="preserve">при администрации Куйтежского сельского  поселения 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center"/>
        <w:rPr>
          <w:sz w:val="28"/>
        </w:rPr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hanging="3255" w:left="3255" w:right="0"/>
        <w:contextualSpacing w:val="1"/>
        <w:jc w:val="both"/>
        <w:rPr>
          <w:sz w:val="28"/>
        </w:rPr>
      </w:pPr>
      <w:r>
        <w:rPr>
          <w:sz w:val="28"/>
        </w:rPr>
        <w:t xml:space="preserve">Председатель комиссии:  Л.А. Хейнонен –  глава Куйтежского сельского  поселения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sz w:val="28"/>
        </w:rPr>
      </w:pPr>
      <w:r>
        <w:rPr>
          <w:sz w:val="28"/>
        </w:rPr>
        <w:t xml:space="preserve">Заместитель председателя; Секретарь: Е.А. Изотова – специалист 1 категории администрации Куйтежского сельского  поселения.</w:t>
      </w: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sz w:val="28"/>
        </w:rPr>
      </w:pPr>
    </w:p>
    <w:p>
      <w:pPr>
        <w:keepNext w:val="0"/>
        <w:widowControl w:val="1"/>
        <w:shd w:val="clear" w:fill="auto"/>
        <w:spacing w:lineRule="auto" w:line="276" w:before="0" w:after="150" w:beforeAutospacing="0" w:afterAutospacing="0"/>
        <w:ind w:firstLine="0" w:left="0" w:right="0"/>
        <w:contextualSpacing w:val="1"/>
        <w:jc w:val="both"/>
        <w:rPr>
          <w:sz w:val="28"/>
        </w:rPr>
      </w:pPr>
      <w:r>
        <w:rPr>
          <w:sz w:val="28"/>
        </w:rPr>
        <w:t>Член комиссии: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  <w:rPr>
          <w:sz w:val="28"/>
        </w:rPr>
      </w:pPr>
      <w:r>
        <w:rPr>
          <w:sz w:val="28"/>
        </w:rPr>
        <w:t>Степанова В.М. – депутат по округу № 8 Куйтежского сельского поселения</w:t>
      </w:r>
    </w:p>
    <w:p>
      <w:pPr>
        <w:keepNext w:val="0"/>
        <w:widowControl w:val="1"/>
        <w:numPr>
          <w:ilvl w:val="0"/>
          <w:numId w:val="11"/>
        </w:numPr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  <w:rPr>
          <w:sz w:val="28"/>
        </w:rPr>
      </w:pPr>
      <w:r>
        <w:rPr>
          <w:sz w:val="28"/>
        </w:rPr>
        <w:t>Морозова М.В. – председатель Совета депутатов Куйтежского сельского поселения.</w:t>
      </w:r>
    </w:p>
    <w:p>
      <w:pPr>
        <w:keepNext w:val="0"/>
        <w:widowControl w:val="1"/>
        <w:shd w:val="clear" w:fill="auto"/>
        <w:spacing w:lineRule="auto" w:line="276" w:after="150" w:beforeAutospacing="0" w:afterAutospacing="0"/>
        <w:contextualSpacing w:val="1"/>
        <w:jc w:val="both"/>
        <w:rPr>
          <w:sz w:val="28"/>
        </w:rPr>
      </w:pPr>
      <w:r>
        <w:rPr>
          <w:sz w:val="28"/>
        </w:rPr>
        <w:t xml:space="preserve">    3.Фомина Ж.В.–  директор МБУ «Куйтежский культурно-досуговый центр".</w:t>
      </w:r>
    </w:p>
    <w:p>
      <w:pPr>
        <w:keepNext w:val="0"/>
        <w:widowControl w:val="1"/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  <w:rPr>
          <w:sz w:val="28"/>
        </w:rPr>
      </w:pPr>
    </w:p>
    <w:p>
      <w:pPr>
        <w:keepNext w:val="0"/>
        <w:widowControl w:val="1"/>
        <w:shd w:val="clear" w:fill="auto"/>
        <w:spacing w:lineRule="auto" w:line="276" w:before="0" w:after="0" w:beforeAutospacing="0" w:afterAutospacing="0"/>
        <w:ind w:hanging="360" w:left="720" w:right="0"/>
        <w:contextualSpacing w:val="1"/>
        <w:jc w:val="both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</w:pPr>
    </w:p>
    <w:p>
      <w:pPr>
        <w:pStyle w:val="P2"/>
        <w:shd w:val="clear" w:fill="FFFFFF"/>
        <w:spacing w:beforeAutospacing="1" w:afterAutospacing="1"/>
        <w:jc w:val="right"/>
        <w:rPr>
          <w:sz w:val="22"/>
        </w:rPr>
      </w:pPr>
      <w:r>
        <w:t> </w:t>
      </w:r>
    </w:p>
    <w:p>
      <w:pPr>
        <w:pStyle w:val="P2"/>
        <w:shd w:val="clear" w:fill="FFFFFF"/>
        <w:spacing w:beforeAutospacing="1" w:afterAutospacing="1"/>
        <w:jc w:val="right"/>
        <w:rPr>
          <w:i w:val="1"/>
          <w:sz w:val="22"/>
        </w:rPr>
      </w:pPr>
      <w:r>
        <w:rPr>
          <w:rStyle w:val="C4"/>
          <w:i w:val="0"/>
          <w:sz w:val="22"/>
        </w:rPr>
        <w:t>Приложение № 3</w:t>
      </w:r>
    </w:p>
    <w:p>
      <w:pPr>
        <w:pStyle w:val="P2"/>
        <w:shd w:val="clear" w:fill="FFFFFF"/>
        <w:spacing w:beforeAutospacing="1" w:afterAutospacing="1"/>
        <w:jc w:val="right"/>
        <w:rPr>
          <w:sz w:val="28"/>
        </w:rPr>
      </w:pPr>
      <w:r>
        <w:rPr>
          <w:rStyle w:val="C3"/>
          <w:rFonts w:ascii="Andika" w:hAnsi="Andika"/>
          <w:sz w:val="25"/>
        </w:rPr>
        <w:t xml:space="preserve">                                          </w:t>
      </w:r>
      <w:r>
        <w:rPr>
          <w:rStyle w:val="C3"/>
          <w:rFonts w:ascii="Andika" w:hAnsi="Andika"/>
          <w:sz w:val="28"/>
        </w:rPr>
        <w:t xml:space="preserve">Главе </w:t>
      </w:r>
      <w:r>
        <w:rPr>
          <w:rStyle w:val="C3"/>
          <w:sz w:val="28"/>
        </w:rPr>
        <w:t>Куйтежского сельского поселения</w:t>
      </w:r>
    </w:p>
    <w:p>
      <w:pPr>
        <w:pStyle w:val="P2"/>
        <w:shd w:val="clear" w:fill="FFFFFF"/>
        <w:spacing w:beforeAutospacing="1" w:afterAutospacing="1"/>
        <w:jc w:val="right"/>
        <w:rPr>
          <w:rFonts w:ascii="Andika" w:hAnsi="Andika"/>
          <w:sz w:val="28"/>
        </w:rPr>
      </w:pPr>
      <w:r>
        <w:rPr>
          <w:rStyle w:val="C3"/>
          <w:rFonts w:ascii="Andika" w:hAnsi="Andika"/>
          <w:sz w:val="28"/>
        </w:rPr>
        <w:t>                                   _________________________________                            </w:t>
      </w:r>
      <w:r>
        <w:rPr>
          <w:rStyle w:val="C3"/>
          <w:sz w:val="28"/>
        </w:rPr>
        <w:t>Ф.И.О.</w:t>
      </w:r>
      <w:r>
        <w:rPr>
          <w:rStyle w:val="C3"/>
          <w:rFonts w:ascii="Andika" w:hAnsi="Andika"/>
          <w:sz w:val="28"/>
        </w:rPr>
        <w:t>                                                      </w:t>
      </w:r>
    </w:p>
    <w:p>
      <w:pPr>
        <w:pStyle w:val="P2"/>
        <w:shd w:val="clear" w:fill="FFFFFF"/>
        <w:spacing w:beforeAutospacing="1" w:afterAutospacing="1"/>
        <w:jc w:val="right"/>
        <w:rPr>
          <w:rFonts w:ascii="Andika" w:hAnsi="Andika"/>
          <w:sz w:val="28"/>
        </w:rPr>
      </w:pPr>
      <w:r>
        <w:rPr>
          <w:rStyle w:val="C3"/>
          <w:rFonts w:ascii="Andika" w:hAnsi="Andika"/>
          <w:sz w:val="28"/>
        </w:rPr>
        <w:t xml:space="preserve">                                           </w:t>
      </w:r>
      <w:r>
        <w:rPr>
          <w:rStyle w:val="C3"/>
          <w:rFonts w:ascii="Andika" w:hAnsi="Andika"/>
          <w:sz w:val="28"/>
          <w:u w:val="single"/>
        </w:rPr>
        <w:t xml:space="preserve">от </w:t>
      </w:r>
      <w:r>
        <w:rPr>
          <w:rStyle w:val="C3"/>
          <w:rFonts w:ascii="Andika" w:hAnsi="Andika"/>
          <w:sz w:val="28"/>
        </w:rPr>
        <w:t>_________________________________</w:t>
      </w:r>
    </w:p>
    <w:p>
      <w:pPr>
        <w:pStyle w:val="P2"/>
        <w:shd w:val="clear" w:fill="FFFFFF"/>
        <w:spacing w:beforeAutospacing="1" w:afterAutospacing="1"/>
        <w:jc w:val="right"/>
        <w:rPr>
          <w:rFonts w:ascii="Andika" w:hAnsi="Andika"/>
          <w:sz w:val="25"/>
        </w:rPr>
      </w:pPr>
      <w:r>
        <w:rPr>
          <w:rStyle w:val="C3"/>
          <w:rFonts w:ascii="Andika" w:hAnsi="Andika"/>
          <w:sz w:val="28"/>
        </w:rPr>
        <w:t xml:space="preserve">                                           </w:t>
      </w:r>
      <w:r>
        <w:rPr>
          <w:rStyle w:val="C3"/>
          <w:sz w:val="28"/>
        </w:rPr>
        <w:t xml:space="preserve">       </w:t>
      </w:r>
      <w:r>
        <w:rPr>
          <w:rStyle w:val="C3"/>
          <w:rFonts w:ascii="Andika" w:hAnsi="Andika"/>
          <w:sz w:val="28"/>
        </w:rPr>
        <w:t>___________________________________</w:t>
      </w:r>
      <w:r>
        <w:rPr>
          <w:rStyle w:val="C3"/>
          <w:rFonts w:ascii="Andika" w:hAnsi="Andika"/>
          <w:sz w:val="25"/>
        </w:rPr>
        <w:t xml:space="preserve">     </w:t>
      </w:r>
      <w:r>
        <w:rPr>
          <w:rStyle w:val="C3"/>
          <w:sz w:val="25"/>
        </w:rPr>
        <w:t xml:space="preserve">   </w:t>
      </w:r>
      <w:r>
        <w:rPr>
          <w:rStyle w:val="C3"/>
          <w:rFonts w:ascii="Andika" w:hAnsi="Andika"/>
          <w:sz w:val="25"/>
        </w:rPr>
        <w:t>                                      </w:t>
      </w:r>
      <w:r>
        <w:rPr>
          <w:rStyle w:val="C3"/>
          <w:sz w:val="25"/>
        </w:rPr>
        <w:t xml:space="preserve"> </w:t>
      </w:r>
    </w:p>
    <w:p>
      <w:pPr>
        <w:pStyle w:val="P2"/>
        <w:shd w:val="clear" w:fill="FFFFFF"/>
        <w:spacing w:beforeAutospacing="1" w:afterAutospacing="1"/>
        <w:jc w:val="center"/>
        <w:rPr>
          <w:sz w:val="28"/>
        </w:rPr>
      </w:pPr>
      <w:r>
        <w:rPr>
          <w:rStyle w:val="C5"/>
          <w:b w:val="0"/>
          <w:sz w:val="28"/>
        </w:rPr>
        <w:t>Уведомление</w:t>
      </w:r>
      <w:r>
        <w:rPr>
          <w:rStyle w:val="C3"/>
          <w:b w:val="1"/>
          <w:sz w:val="28"/>
        </w:rPr>
        <w:t xml:space="preserve"> </w:t>
      </w:r>
      <w:r>
        <w:rPr>
          <w:rStyle w:val="C5"/>
          <w:b w:val="0"/>
          <w:sz w:val="28"/>
        </w:rPr>
        <w:t>о возникшем конфликте интересов</w:t>
      </w:r>
      <w:r>
        <w:rPr>
          <w:rStyle w:val="C3"/>
          <w:b w:val="1"/>
          <w:sz w:val="28"/>
        </w:rPr>
        <w:t xml:space="preserve"> </w:t>
      </w:r>
      <w:r>
        <w:rPr>
          <w:rStyle w:val="C5"/>
          <w:b w:val="0"/>
          <w:sz w:val="28"/>
        </w:rPr>
        <w:t xml:space="preserve">или </w:t>
      </w:r>
    </w:p>
    <w:p>
      <w:pPr>
        <w:pStyle w:val="P2"/>
        <w:shd w:val="clear" w:fill="FFFFFF"/>
        <w:spacing w:beforeAutospacing="1" w:afterAutospacing="1"/>
        <w:jc w:val="center"/>
        <w:rPr>
          <w:b w:val="1"/>
          <w:sz w:val="28"/>
        </w:rPr>
      </w:pPr>
      <w:r>
        <w:rPr>
          <w:rStyle w:val="C5"/>
          <w:b w:val="0"/>
          <w:sz w:val="28"/>
        </w:rPr>
        <w:t>о возможности его возникновения</w:t>
      </w:r>
    </w:p>
    <w:p>
      <w:pPr>
        <w:pStyle w:val="P2"/>
        <w:shd w:val="clear" w:fill="FFFFFF"/>
        <w:spacing w:beforeAutospacing="1" w:afterAutospacing="1"/>
        <w:rPr>
          <w:sz w:val="28"/>
        </w:rPr>
      </w:pPr>
      <w:r>
        <w:rPr>
          <w:rStyle w:val="C3"/>
          <w:sz w:val="28"/>
        </w:rPr>
        <w:t>               В  соответствии  с Федеральным законом от 25 декабря 2008 года N 273-ФЗ «О противодействии коррупции» сообщаю о том, что:</w:t>
      </w:r>
    </w:p>
    <w:p>
      <w:pPr>
        <w:pStyle w:val="P1"/>
        <w:numPr>
          <w:ilvl w:val="0"/>
          <w:numId w:val="12"/>
        </w:numPr>
        <w:shd w:val="clear" w:fill="FFFFFF"/>
        <w:spacing w:before="100" w:after="100" w:beforeAutospacing="1" w:afterAutospacing="1"/>
        <w:ind w:firstLine="0" w:left="180"/>
        <w:jc w:val="both"/>
        <w:rPr>
          <w:sz w:val="28"/>
        </w:rPr>
      </w:pPr>
      <w:r>
        <w:rPr>
          <w:rStyle w:val="C3"/>
          <w:sz w:val="28"/>
        </w:rPr>
        <w:t xml:space="preserve">______________________________________________________________________________________________________________________________  </w:t>
      </w:r>
      <w:r>
        <w:t xml:space="preserve">(описывается ситуация, при которой личная заинтересованность руководителя </w:t>
      </w:r>
      <w:r>
        <w:rPr>
          <w:rStyle w:val="C3"/>
        </w:rPr>
        <w:t>муниципального учреждения влияет или может повлиять на надлежащее</w:t>
      </w:r>
      <w:r>
        <w:t xml:space="preserve"> </w:t>
      </w:r>
      <w:r>
        <w:rPr>
          <w:rStyle w:val="C3"/>
        </w:rPr>
        <w:t>исполнение им трудовых обязанностей и при которой возникает или может</w:t>
      </w:r>
      <w:r>
        <w:t xml:space="preserve"> </w:t>
      </w:r>
      <w:r>
        <w:rPr>
          <w:rStyle w:val="C3"/>
        </w:rPr>
        <w:t>возникнуть противоречие между личной заинтересованностью руководителя</w:t>
      </w:r>
      <w:r>
        <w:t xml:space="preserve"> </w:t>
      </w:r>
      <w:r>
        <w:rPr>
          <w:rStyle w:val="C3"/>
        </w:rPr>
        <w:t>муниципального учреждения и правами и законными интересами муниципального</w:t>
      </w:r>
      <w:r>
        <w:t xml:space="preserve"> </w:t>
      </w:r>
      <w:r>
        <w:rPr>
          <w:rStyle w:val="C3"/>
        </w:rPr>
        <w:t>учреждения, работником которого он является, способное привести</w:t>
      </w:r>
      <w:r>
        <w:t xml:space="preserve"> </w:t>
      </w:r>
      <w:r>
        <w:rPr>
          <w:rStyle w:val="C3"/>
        </w:rPr>
        <w:t>к причинению вреда имуществу и (или) деловой репутации</w:t>
      </w:r>
      <w:r>
        <w:t xml:space="preserve"> </w:t>
      </w:r>
      <w:r>
        <w:rPr>
          <w:rStyle w:val="C3"/>
        </w:rPr>
        <w:t>данной организации)</w:t>
      </w:r>
    </w:p>
    <w:p>
      <w:pPr>
        <w:pStyle w:val="P1"/>
        <w:numPr>
          <w:ilvl w:val="0"/>
          <w:numId w:val="13"/>
        </w:numPr>
        <w:shd w:val="clear" w:fill="FFFFFF"/>
        <w:tabs>
          <w:tab w:val="left" w:pos="540" w:leader="none"/>
        </w:tabs>
        <w:spacing w:before="100" w:after="100" w:beforeAutospacing="1" w:afterAutospacing="1"/>
        <w:ind w:firstLine="0" w:left="180"/>
        <w:rPr>
          <w:sz w:val="28"/>
        </w:rPr>
      </w:pPr>
      <w:r>
        <w:rPr>
          <w:rStyle w:val="C3"/>
          <w:sz w:val="28"/>
        </w:rPr>
        <w:t xml:space="preserve">______________________________________________________________ _________________________________________________________________  </w:t>
      </w:r>
      <w:r>
        <w:t xml:space="preserve">(описание должностных обязанностей, на исполнение которых может негативно </w:t>
      </w:r>
      <w:r>
        <w:rPr>
          <w:rStyle w:val="C3"/>
        </w:rPr>
        <w:t>повлиять либо негативно влияет личная заинтересованность руководителя</w:t>
      </w:r>
      <w:r>
        <w:t xml:space="preserve"> </w:t>
      </w:r>
      <w:r>
        <w:rPr>
          <w:rStyle w:val="C3"/>
        </w:rPr>
        <w:t>муниципального учреждения)</w:t>
      </w:r>
      <w:r>
        <w:t>.</w:t>
      </w:r>
    </w:p>
    <w:p>
      <w:pPr>
        <w:pStyle w:val="P1"/>
        <w:numPr>
          <w:ilvl w:val="0"/>
          <w:numId w:val="13"/>
        </w:numPr>
        <w:shd w:val="clear" w:fill="FFFFFF"/>
        <w:tabs>
          <w:tab w:val="left" w:pos="540" w:leader="none"/>
        </w:tabs>
        <w:spacing w:before="100" w:after="100" w:beforeAutospacing="1" w:afterAutospacing="1"/>
        <w:ind w:firstLine="0" w:left="180"/>
      </w:pPr>
      <w:r>
        <w:rPr>
          <w:rStyle w:val="C3"/>
          <w:sz w:val="28"/>
        </w:rPr>
        <w:t xml:space="preserve">_______________________________________________________________________________________________________________________________  </w:t>
      </w:r>
      <w:r>
        <w:t>(дополнительные сведения)</w:t>
      </w:r>
    </w:p>
    <w:p>
      <w:pPr>
        <w:pStyle w:val="P1"/>
        <w:numPr>
          <w:ilvl w:val="0"/>
          <w:numId w:val="13"/>
        </w:numPr>
        <w:shd w:val="clear" w:fill="FFFFFF"/>
        <w:tabs>
          <w:tab w:val="left" w:pos="540" w:leader="none"/>
        </w:tabs>
        <w:spacing w:before="100" w:after="100" w:beforeAutospacing="1" w:afterAutospacing="1"/>
        <w:ind w:firstLine="0" w:left="180"/>
        <w:rPr>
          <w:sz w:val="28"/>
        </w:rPr>
      </w:pPr>
      <w:r>
        <w:rPr>
          <w:rStyle w:val="C3"/>
          <w:sz w:val="28"/>
        </w:rPr>
        <w:t xml:space="preserve">________     ___________________  </w:t>
      </w:r>
      <w:r>
        <w:t>(личная подпись руководителя муниципального учреждения)</w:t>
      </w:r>
    </w:p>
    <w:p>
      <w:pPr>
        <w:pStyle w:val="P2"/>
        <w:shd w:val="clear" w:fill="FFFFFF"/>
        <w:spacing w:beforeAutospacing="1" w:afterAutospacing="1"/>
        <w:rPr>
          <w:sz w:val="28"/>
        </w:rPr>
      </w:pPr>
      <w:r>
        <w:rPr>
          <w:rStyle w:val="C3"/>
          <w:sz w:val="28"/>
        </w:rPr>
        <w:t>"___" ___________ 20__ года</w:t>
      </w:r>
    </w:p>
    <w:p>
      <w:pPr>
        <w:pStyle w:val="P2"/>
        <w:shd w:val="clear" w:fill="FFFFFF"/>
        <w:spacing w:beforeAutospacing="1" w:afterAutospacing="1"/>
      </w:pPr>
      <w:r>
        <w:rPr>
          <w:rStyle w:val="C3"/>
        </w:rPr>
        <w:t>Уведомление зарегистрировано в журнале регистрации</w:t>
      </w:r>
      <w:r>
        <w:t xml:space="preserve"> </w:t>
      </w:r>
      <w:r>
        <w:rPr>
          <w:rStyle w:val="C3"/>
        </w:rPr>
        <w:t>уведомлений о возникшем конфликте интересов</w:t>
      </w:r>
      <w:r>
        <w:t xml:space="preserve"> </w:t>
      </w:r>
      <w:r>
        <w:rPr>
          <w:rStyle w:val="C3"/>
        </w:rPr>
        <w:t>или о возможности его возникновения</w:t>
      </w:r>
    </w:p>
    <w:p>
      <w:pPr>
        <w:pStyle w:val="P2"/>
        <w:shd w:val="clear" w:fill="FFFFFF"/>
        <w:spacing w:beforeAutospacing="1" w:afterAutospacing="1"/>
        <w:rPr>
          <w:sz w:val="28"/>
        </w:rPr>
      </w:pPr>
      <w:r>
        <w:rPr>
          <w:rStyle w:val="C3"/>
          <w:sz w:val="28"/>
        </w:rPr>
        <w:t xml:space="preserve">"____" ______________________ г. за № ________________________________________________ </w:t>
      </w:r>
    </w:p>
    <w:p>
      <w:pPr>
        <w:pStyle w:val="P2"/>
        <w:shd w:val="clear" w:fill="FFFFFF"/>
        <w:spacing w:beforeAutospacing="1" w:afterAutospacing="1"/>
        <w:rPr>
          <w:sz w:val="28"/>
        </w:rPr>
      </w:pPr>
      <w:r>
        <w:rPr>
          <w:rStyle w:val="C3"/>
        </w:rPr>
        <w:t xml:space="preserve"> (Ф.И.О. ответственного лица)</w:t>
      </w:r>
    </w:p>
    <w:p>
      <w:pPr>
        <w:pStyle w:val="P2"/>
        <w:shd w:val="clear" w:fill="FFFFFF"/>
        <w:spacing w:beforeAutospacing="1" w:afterAutospacing="1"/>
        <w:rPr>
          <w:color w:val="666666"/>
          <w:sz w:val="28"/>
        </w:rPr>
      </w:pPr>
      <w:r>
        <w:rPr>
          <w:rStyle w:val="C3"/>
          <w:color w:val="666666"/>
          <w:sz w:val="28"/>
        </w:rPr>
        <w:t> </w:t>
      </w:r>
    </w:p>
    <w:p>
      <w:pPr>
        <w:pStyle w:val="P2"/>
        <w:shd w:val="clear" w:fill="FFFFFF"/>
        <w:spacing w:beforeAutospacing="1" w:afterAutospacing="1"/>
        <w:rPr>
          <w:color w:val="666666"/>
          <w:sz w:val="28"/>
        </w:rPr>
      </w:pPr>
      <w:r>
        <w:rPr>
          <w:rStyle w:val="C3"/>
          <w:color w:val="666666"/>
          <w:sz w:val="28"/>
        </w:rPr>
        <w:t> </w:t>
      </w:r>
    </w:p>
    <w:p>
      <w:pPr>
        <w:pStyle w:val="P2"/>
        <w:shd w:val="clear" w:fill="FFFFFF"/>
        <w:spacing w:beforeAutospacing="1" w:afterAutospacing="1"/>
        <w:jc w:val="right"/>
        <w:rPr>
          <w:sz w:val="22"/>
        </w:rPr>
      </w:pPr>
    </w:p>
    <w:p>
      <w:pPr>
        <w:pStyle w:val="P2"/>
        <w:shd w:val="clear" w:fill="FFFFFF"/>
        <w:spacing w:beforeAutospacing="1" w:afterAutospacing="1"/>
        <w:jc w:val="right"/>
        <w:rPr>
          <w:sz w:val="22"/>
        </w:rPr>
      </w:pPr>
      <w:r>
        <w:rPr>
          <w:rStyle w:val="C4"/>
          <w:i w:val="0"/>
          <w:sz w:val="22"/>
        </w:rPr>
        <w:t>Приложение №4</w:t>
      </w:r>
    </w:p>
    <w:p>
      <w:pPr>
        <w:pStyle w:val="P2"/>
        <w:shd w:val="clear" w:fill="FFFFFF"/>
        <w:spacing w:beforeAutospacing="1" w:afterAutospacing="1"/>
        <w:jc w:val="center"/>
        <w:rPr>
          <w:sz w:val="25"/>
        </w:rPr>
      </w:pPr>
      <w:r>
        <w:rPr>
          <w:rStyle w:val="C5"/>
          <w:b w:val="0"/>
          <w:sz w:val="28"/>
        </w:rPr>
        <w:t>Форма журнала регистрации уведомлений о возникшем конфликте интересов или о возможности его возникновения</w:t>
      </w:r>
    </w:p>
    <w:tbl>
      <w:tblPr>
        <w:tblStyle w:val="T3"/>
        <w:tblW w:w="9648" w:type="dxa"/>
        <w:tblLayout w:type="fixed"/>
      </w:tblPr>
      <w:tblGrid/>
      <w:tr>
        <w:tc>
          <w:tcPr>
            <w:tcW w:w="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  <w:r>
              <w:rPr>
                <w:rStyle w:val="C3"/>
                <w:sz w:val="25"/>
              </w:rPr>
              <w:t>№</w:t>
            </w:r>
          </w:p>
        </w:tc>
        <w:tc>
          <w:tcPr>
            <w:tcW w:w="15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  <w:r>
              <w:t>Дата и время принятия уведомления</w:t>
            </w:r>
          </w:p>
        </w:tc>
        <w:tc>
          <w:tcPr>
            <w:tcW w:w="1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  <w:r>
              <w:t>Ф.И.О. работника, обратившегося с уведомлением</w:t>
            </w: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  <w:r>
              <w:t>Дата и время передачи уведомления работодателю</w:t>
            </w:r>
          </w:p>
        </w:tc>
        <w:tc>
          <w:tcPr>
            <w:tcW w:w="15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  <w:r>
              <w:t>Краткое содержание уведомления</w:t>
            </w:r>
          </w:p>
        </w:tc>
        <w:tc>
          <w:tcPr>
            <w:tcW w:w="17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2"/>
              <w:spacing w:beforeAutospacing="1" w:afterAutospacing="1"/>
            </w:pPr>
            <w:r>
              <w:t>Ф.И.О. и подпись сотрудника, зарегистрировавшего уведомление</w:t>
            </w:r>
          </w:p>
        </w:tc>
        <w:tc>
          <w:tcPr>
            <w:tcW w:w="1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  <w:r>
              <w:t>Примечание</w:t>
            </w:r>
          </w:p>
        </w:tc>
      </w:tr>
      <w:tr>
        <w:tc>
          <w:tcPr>
            <w:tcW w:w="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7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P2"/>
              <w:spacing w:beforeAutospacing="1" w:afterAutospacing="1"/>
            </w:pPr>
            <w:r>
              <w:t> </w:t>
            </w:r>
          </w:p>
        </w:tc>
        <w:tc>
          <w:tcPr>
            <w:tcW w:w="1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</w:tr>
      <w:tr>
        <w:tc>
          <w:tcPr>
            <w:tcW w:w="4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6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5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79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  <w:tc>
          <w:tcPr>
            <w:tcW w:w="1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beforeAutospacing="1" w:afterAutospacing="1"/>
              <w:rPr>
                <w:sz w:val="25"/>
              </w:rPr>
            </w:pPr>
          </w:p>
        </w:tc>
      </w:tr>
    </w:tbl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</w:pPr>
      <w:r>
        <w:rPr>
          <w:rStyle w:val="C3"/>
          <w:sz w:val="20"/>
        </w:rPr>
        <w:t xml:space="preserve">Приложение № 5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</w:pPr>
      <w:r>
        <w:t>_______________________________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  <w:rPr>
          <w:sz w:val="20"/>
        </w:rPr>
      </w:pPr>
      <w:r>
        <w:rPr>
          <w:rStyle w:val="C3"/>
          <w:sz w:val="20"/>
        </w:rPr>
        <w:t xml:space="preserve">(указать наименование учреждения)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</w:pPr>
      <w:r>
        <w:t>________________________________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  <w:rPr>
          <w:sz w:val="20"/>
        </w:rPr>
      </w:pPr>
      <w:r>
        <w:rPr>
          <w:rStyle w:val="C3"/>
          <w:sz w:val="20"/>
        </w:rPr>
        <w:t xml:space="preserve">(наименование должности представителя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  <w:rPr>
          <w:sz w:val="22"/>
        </w:rPr>
      </w:pPr>
      <w:r>
        <w:rPr>
          <w:rStyle w:val="C3"/>
          <w:sz w:val="22"/>
        </w:rPr>
        <w:t xml:space="preserve">___________________________________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  <w:rPr>
          <w:sz w:val="20"/>
        </w:rPr>
      </w:pPr>
      <w:r>
        <w:rPr>
          <w:rStyle w:val="C3"/>
          <w:sz w:val="22"/>
        </w:rPr>
        <w:t>(</w:t>
      </w:r>
      <w:r>
        <w:rPr>
          <w:rStyle w:val="C3"/>
          <w:sz w:val="20"/>
        </w:rPr>
        <w:t xml:space="preserve">нанимателя , работодателя) (ФИО)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  <w:rPr>
          <w:sz w:val="20"/>
        </w:rPr>
      </w:pPr>
      <w:r>
        <w:rPr>
          <w:rStyle w:val="C3"/>
          <w:sz w:val="20"/>
        </w:rPr>
        <w:t>___________________________________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  <w:rPr>
          <w:sz w:val="20"/>
        </w:rPr>
      </w:pPr>
      <w:r>
        <w:rPr>
          <w:rStyle w:val="C3"/>
          <w:sz w:val="20"/>
        </w:rPr>
        <w:t xml:space="preserve">от (ФИО, должность работника учреждения,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firstLine="0"/>
        <w:contextualSpacing w:val="1"/>
        <w:jc w:val="right"/>
        <w:rPr>
          <w:sz w:val="20"/>
        </w:rPr>
      </w:pPr>
      <w:r>
        <w:rPr>
          <w:rStyle w:val="C3"/>
          <w:sz w:val="20"/>
        </w:rPr>
        <w:t xml:space="preserve">контактный телефон) </w:t>
      </w:r>
    </w:p>
    <w:p>
      <w:pPr>
        <w:pStyle w:val="P1"/>
        <w:spacing w:after="0" w:beforeAutospacing="0" w:afterAutospacing="0"/>
        <w:jc w:val="right"/>
      </w:pPr>
    </w:p>
    <w:p>
      <w:pPr>
        <w:pStyle w:val="P1"/>
        <w:spacing w:after="0" w:beforeAutospacing="0" w:afterAutospacing="0"/>
        <w:jc w:val="center"/>
        <w:rPr>
          <w:sz w:val="28"/>
        </w:rPr>
      </w:pPr>
      <w:r>
        <w:rPr>
          <w:rStyle w:val="C3"/>
          <w:sz w:val="28"/>
        </w:rPr>
        <w:t xml:space="preserve">Сообщение о наличии личной заинтересованности при исполнении обязанностей, которая приводит  или может привести к конфликту интересов</w:t>
      </w:r>
    </w:p>
    <w:p>
      <w:pPr>
        <w:pStyle w:val="P1"/>
        <w:spacing w:after="0" w:beforeAutospacing="0" w:afterAutospacing="0"/>
      </w:pPr>
    </w:p>
    <w:p>
      <w:pPr>
        <w:pStyle w:val="P1"/>
        <w:spacing w:after="0" w:beforeAutospacing="0" w:afterAutospacing="0"/>
        <w:jc w:val="both"/>
      </w:pPr>
      <w:r>
        <w:t xml:space="preserve">       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</w:p>
    <w:p>
      <w:pPr>
        <w:pStyle w:val="P1"/>
        <w:spacing w:after="0" w:beforeAutospacing="0" w:afterAutospacing="0"/>
        <w:jc w:val="both"/>
      </w:pPr>
      <w:r>
        <w:t xml:space="preserve">(нужное подчеркнуть). Обстоятельства, являющиеся основанием возникновения личной заинтересованности:  </w:t>
      </w:r>
    </w:p>
    <w:p>
      <w:pPr>
        <w:pStyle w:val="P1"/>
        <w:spacing w:after="0" w:beforeAutospacing="0" w:afterAutospacing="0"/>
        <w:jc w:val="both"/>
      </w:pPr>
      <w: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</w:p>
    <w:p>
      <w:pPr>
        <w:pStyle w:val="P1"/>
        <w:spacing w:after="0" w:beforeAutospacing="0" w:afterAutospacing="0"/>
        <w:jc w:val="both"/>
      </w:pPr>
      <w:r>
        <w:t xml:space="preserve">Предлагаемые меры по предотвращению или урегулированию конфликта интересов: </w:t>
      </w:r>
    </w:p>
    <w:p>
      <w:pPr>
        <w:pStyle w:val="P1"/>
        <w:spacing w:after="0" w:beforeAutospacing="0" w:afterAutospacing="0"/>
        <w:jc w:val="both"/>
      </w:pPr>
    </w:p>
    <w:p>
      <w:pPr>
        <w:pStyle w:val="P1"/>
        <w:spacing w:after="0" w:beforeAutospacing="0" w:afterAutospacing="0"/>
        <w:jc w:val="both"/>
      </w:pPr>
      <w:r>
        <w:t xml:space="preserve">Лицо, направившее сообщение «     » 20____ г. </w:t>
      </w:r>
    </w:p>
    <w:p>
      <w:pPr>
        <w:pStyle w:val="P1"/>
        <w:spacing w:after="0" w:beforeAutospacing="0" w:afterAutospacing="0"/>
        <w:jc w:val="both"/>
      </w:pPr>
      <w:r>
        <w:t>___________________________________</w:t>
      </w:r>
    </w:p>
    <w:p>
      <w:pPr>
        <w:pStyle w:val="P1"/>
        <w:spacing w:after="0" w:beforeAutospacing="0" w:afterAutospacing="0"/>
        <w:jc w:val="both"/>
      </w:pPr>
      <w:r>
        <w:t xml:space="preserve">(подпись) (расшифровка подписи) </w:t>
      </w:r>
    </w:p>
    <w:p>
      <w:pPr>
        <w:pStyle w:val="P1"/>
        <w:spacing w:after="0" w:beforeAutospacing="0" w:afterAutospacing="0"/>
        <w:jc w:val="both"/>
      </w:pPr>
    </w:p>
    <w:p>
      <w:pPr>
        <w:pStyle w:val="P1"/>
        <w:spacing w:after="0" w:beforeAutospacing="0" w:afterAutospacing="0"/>
        <w:jc w:val="both"/>
      </w:pPr>
      <w:r>
        <w:t xml:space="preserve">Лицо, принявшее сообщение «   » 20____ г. </w:t>
      </w:r>
    </w:p>
    <w:p>
      <w:pPr>
        <w:pStyle w:val="P1"/>
        <w:spacing w:after="0" w:beforeAutospacing="0" w:afterAutospacing="0"/>
        <w:jc w:val="both"/>
      </w:pPr>
      <w:r>
        <w:t>___________________________________</w:t>
      </w:r>
    </w:p>
    <w:p>
      <w:pPr>
        <w:pStyle w:val="P1"/>
        <w:spacing w:after="0" w:beforeAutospacing="0" w:afterAutospacing="0"/>
        <w:jc w:val="both"/>
      </w:pPr>
      <w:r>
        <w:t xml:space="preserve">(подпись) (расшифровка подписи) </w:t>
      </w:r>
    </w:p>
    <w:p>
      <w:pPr>
        <w:pStyle w:val="P1"/>
        <w:spacing w:after="0" w:beforeAutospacing="0" w:afterAutospacing="0"/>
        <w:jc w:val="both"/>
      </w:pPr>
      <w:r>
        <w:t>Регистрационный номер в журнале регистрации сообщений о наличии личной заинтересованности:</w:t>
      </w:r>
    </w:p>
    <w:p>
      <w:pPr>
        <w:pStyle w:val="P1"/>
        <w:spacing w:after="0" w:beforeAutospacing="0" w:afterAutospacing="0"/>
        <w:jc w:val="both"/>
      </w:pPr>
    </w:p>
    <w:p>
      <w:pPr>
        <w:spacing w:before="0" w:after="150" w:beforeAutospacing="0" w:afterAutospacing="0"/>
        <w:ind w:firstLine="0" w:left="0" w:right="0"/>
      </w:pPr>
    </w:p>
    <w:p>
      <w:pPr>
        <w:spacing w:lineRule="auto" w:line="240" w:after="0" w:beforeAutospacing="0" w:afterAutospacing="0"/>
      </w:pPr>
      <w:r>
        <w:rPr>
          <w:rFonts w:ascii="Arial" w:hAnsi="Arial"/>
          <w:b w:val="0"/>
          <w:i w:val="0"/>
          <w:color w:val="555555"/>
          <w:sz w:val="21"/>
          <w:shd w:val="clear" w:fill="FFFFFF"/>
        </w:rPr>
        <w:t xml:space="preserve">   </w:t>
      </w:r>
    </w:p>
    <w:sectPr>
      <w:type w:val="nextPage"/>
      <w:pgMar w:left="1700" w:right="850" w:top="188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8F1FE2A"/>
    <w:multiLevelType w:val="hybridMultilevel"/>
    <w:lvl w:ilvl="0" w:tplc="4997D9AD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E04C329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86FA16A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441972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16D64D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6AA704D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EEDDE0B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061FE71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93D7E2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5D2022D6"/>
    <w:multiLevelType w:val="hybridMultilevel"/>
    <w:lvl w:ilvl="0" w:tplc="4A0169B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2E1159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1C3C7F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772F04E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1440524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6C4F3D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A89598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285F793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FBE37B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3653CC35"/>
    <w:multiLevelType w:val="hybridMultilevel"/>
    <w:lvl w:ilvl="0" w:tplc="05ED4948">
      <w:start w:val="2"/>
      <w:numFmt w:val="decimal"/>
      <w:suff w:val="tab"/>
      <w:lvlText w:val="%1."/>
      <w:lvlJc w:val="left"/>
      <w:pPr>
        <w:ind w:hanging="360" w:left="720"/>
      </w:pPr>
      <w:rPr/>
    </w:lvl>
    <w:lvl w:ilvl="1" w:tplc="598DB9F0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4A172A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FC3975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D540247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E6A8F8D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519B54A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7455B5A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A872CF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">
    <w:nsid w:val="569ED50D"/>
    <w:multiLevelType w:val="hybridMultilevel"/>
    <w:lvl w:ilvl="0" w:tplc="0C1E1FB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EFE1C94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A0858E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EB6F88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0514F74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D33271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F7B063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3E3B183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53DA6F1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3369A348"/>
    <w:multiLevelType w:val="hybridMultilevel"/>
    <w:lvl w:ilvl="0" w:tplc="3BF072F6">
      <w:start w:val="3"/>
      <w:numFmt w:val="decimal"/>
      <w:suff w:val="tab"/>
      <w:lvlText w:val="%1."/>
      <w:lvlJc w:val="left"/>
      <w:pPr>
        <w:ind w:hanging="360" w:left="720"/>
      </w:pPr>
      <w:rPr/>
    </w:lvl>
    <w:lvl w:ilvl="1" w:tplc="322B78C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22BC7D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4334AF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D5EBE3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EDD66A2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1339C761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EBF016A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F55E58B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5">
    <w:nsid w:val="5B89D46C"/>
    <w:multiLevelType w:val="hybridMultilevel"/>
    <w:lvl w:ilvl="0" w:tplc="2940272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1D25EB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470304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03AE8C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C44AE13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3825CD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B3EDDD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0FDE56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C13936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6">
    <w:nsid w:val="6AA59C23"/>
    <w:multiLevelType w:val="hybridMultilevel"/>
    <w:lvl w:ilvl="0" w:tplc="6A6CAE7C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091B059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23818E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FA30CB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D38632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8E3ED6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A69E14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7ECEF1F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31EA76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7ADE9CB3"/>
    <w:multiLevelType w:val="hybridMultilevel"/>
    <w:lvl w:ilvl="0" w:tplc="740B7A1D">
      <w:start w:val="4"/>
      <w:numFmt w:val="decimal"/>
      <w:suff w:val="tab"/>
      <w:lvlText w:val="%1."/>
      <w:lvlJc w:val="left"/>
      <w:pPr>
        <w:ind w:hanging="360" w:left="720"/>
      </w:pPr>
      <w:rPr/>
    </w:lvl>
    <w:lvl w:ilvl="1" w:tplc="3358BCB9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AC4B14F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7218C95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C1EDED3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C8D49A5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74D690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D2E382F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4FB3F27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8">
    <w:nsid w:val="38CA2186"/>
    <w:multiLevelType w:val="hybridMultilevel"/>
    <w:lvl w:ilvl="0" w:tplc="10F1459A">
      <w:start w:val="5"/>
      <w:numFmt w:val="decimal"/>
      <w:suff w:val="tab"/>
      <w:lvlText w:val="%1."/>
      <w:lvlJc w:val="left"/>
      <w:pPr>
        <w:ind w:hanging="360" w:left="720"/>
      </w:pPr>
      <w:rPr/>
    </w:lvl>
    <w:lvl w:ilvl="1" w:tplc="4A0FCC1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0E28176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26A633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D8D8E9F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6B0319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BC351CE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AE8AF28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768220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9">
    <w:nsid w:val="197443A3"/>
    <w:multiLevelType w:val="hybridMultilevel"/>
    <w:lvl w:ilvl="0" w:tplc="0D448E22">
      <w:start w:val="6"/>
      <w:numFmt w:val="decimal"/>
      <w:suff w:val="tab"/>
      <w:lvlText w:val="%1."/>
      <w:lvlJc w:val="left"/>
      <w:pPr>
        <w:ind w:hanging="360" w:left="720"/>
      </w:pPr>
      <w:rPr/>
    </w:lvl>
    <w:lvl w:ilvl="1" w:tplc="71167850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D0B29AA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E821FF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14A7850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3A7E41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1D8579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BF5C37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83D2578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0">
    <w:nsid w:val="2B41A031"/>
    <w:multiLevelType w:val="hybridMultilevel"/>
    <w:lvl w:ilvl="0" w:tplc="06B7A16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3CFE28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9346D1F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5CB6D9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307DE57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B6D4CD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E649A74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BADC3D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E0AE98F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1">
    <w:nsid w:val="6FC64C97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>
      <w:start w:val="1"/>
      <w:numFmt w:val="decimal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>
      <w:start w:val="1"/>
      <w:numFmt w:val="decimal"/>
      <w:suff w:val="tab"/>
      <w:lvlText w:val="%3."/>
      <w:lvlJc w:val="left"/>
      <w:pPr>
        <w:spacing w:lineRule="auto" w:line="240" w:after="0" w:beforeAutospacing="0" w:afterAutospacing="0"/>
        <w:ind w:hanging="360" w:left="2160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>
      <w:start w:val="1"/>
      <w:numFmt w:val="decimal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>
      <w:start w:val="1"/>
      <w:numFmt w:val="decimal"/>
      <w:suff w:val="tab"/>
      <w:lvlText w:val="%6."/>
      <w:lvlJc w:val="left"/>
      <w:pPr>
        <w:spacing w:lineRule="auto" w:line="240" w:after="0" w:beforeAutospacing="0" w:afterAutospacing="0"/>
        <w:ind w:hanging="360" w:left="4320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>
      <w:start w:val="1"/>
      <w:numFmt w:val="decimal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>
      <w:start w:val="1"/>
      <w:numFmt w:val="decimal"/>
      <w:suff w:val="tab"/>
      <w:lvlText w:val="%9."/>
      <w:lvlJc w:val="left"/>
      <w:pPr>
        <w:spacing w:lineRule="auto" w:line="240" w:after="0" w:beforeAutospacing="0" w:afterAutospacing="0"/>
        <w:ind w:hanging="360" w:left="6480"/>
      </w:pPr>
      <w:rPr/>
    </w:lvl>
  </w:abstractNum>
  <w:abstractNum w:abstractNumId="12">
    <w:nsid w:val="66342881"/>
    <w:multiLevelType w:val="multilevel"/>
    <w:lvl w:ilvl="0">
      <w:start w:val="2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>
      <w:start w:val="1"/>
      <w:numFmt w:val="decimal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>
      <w:start w:val="1"/>
      <w:numFmt w:val="decimal"/>
      <w:suff w:val="tab"/>
      <w:lvlText w:val="%3."/>
      <w:lvlJc w:val="left"/>
      <w:pPr>
        <w:spacing w:lineRule="auto" w:line="240" w:after="0" w:beforeAutospacing="0" w:afterAutospacing="0"/>
        <w:ind w:hanging="360" w:left="2160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>
      <w:start w:val="1"/>
      <w:numFmt w:val="decimal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>
      <w:start w:val="1"/>
      <w:numFmt w:val="decimal"/>
      <w:suff w:val="tab"/>
      <w:lvlText w:val="%6."/>
      <w:lvlJc w:val="left"/>
      <w:pPr>
        <w:spacing w:lineRule="auto" w:line="240" w:after="0" w:beforeAutospacing="0" w:afterAutospacing="0"/>
        <w:ind w:hanging="360" w:left="4320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>
      <w:start w:val="1"/>
      <w:numFmt w:val="decimal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>
      <w:start w:val="1"/>
      <w:numFmt w:val="decimal"/>
      <w:suff w:val="tab"/>
      <w:lvlText w:val="%9."/>
      <w:lvlJc w:val="left"/>
      <w:pPr>
        <w:spacing w:lineRule="auto" w:line="240" w:after="0" w:beforeAutospacing="0" w:afterAutospacing="0"/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paragraph" w:styleId="P1">
    <w:name w:val="Обычный"/>
    <w:basedOn w:val="P0"/>
    <w:next w:val="P1"/>
    <w:pPr/>
    <w:rPr>
      <w:sz w:val="24"/>
    </w:rPr>
  </w:style>
  <w:style w:type="paragraph" w:styleId="P2">
    <w:name w:val="Обычный (веб)"/>
    <w:basedOn w:val="P1"/>
    <w:next w:val="P2"/>
    <w:pPr>
      <w:spacing w:before="100" w:after="10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sz w:val="20"/>
    </w:rPr>
  </w:style>
  <w:style w:type="character" w:styleId="C4">
    <w:name w:val="Выделение"/>
    <w:basedOn w:val="C3"/>
    <w:rPr>
      <w:i w:val="1"/>
    </w:rPr>
  </w:style>
  <w:style w:type="character" w:styleId="C5">
    <w:name w:val="Строгий"/>
    <w:basedOn w:val="C3"/>
    <w:rPr>
      <w:b w:val="1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pPr>
      <w:shd w:val="clear" w:fill="auto"/>
      <w:spacing w:lineRule="auto" w:line="240" w:beforeAutospacing="0" w:afterAutospacing="0"/>
    </w:pPr>
    <w:rPr>
      <w:sz w:val="20"/>
    </w:rPr>
    <w:tblPr>
      <w:tblInd w:w="0" w:type="dxa"/>
    </w:tblPr>
    <w:trPr/>
    <w:tcPr/>
  </w:style>
  <w:style w:type="table" w:styleId="T3">
    <w:name w:val="Сетка таблицы"/>
    <w:basedOn w:val="T2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