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8E" w:rsidRDefault="00E9208E">
      <w:pPr>
        <w:rPr>
          <w:rFonts w:ascii="Times New Roman" w:hAnsi="Times New Roman"/>
        </w:rPr>
      </w:pPr>
    </w:p>
    <w:p w:rsidR="00E9208E" w:rsidRDefault="000264E8">
      <w:pPr>
        <w:ind w:firstLine="18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Реестр имущества Администрации Куйтежского сельского поселения</w:t>
      </w:r>
    </w:p>
    <w:p w:rsidR="00E9208E" w:rsidRDefault="00E9208E">
      <w:pPr>
        <w:ind w:firstLine="181"/>
        <w:jc w:val="center"/>
        <w:rPr>
          <w:rFonts w:ascii="Times New Roman" w:hAnsi="Times New Roman"/>
          <w:sz w:val="28"/>
        </w:rPr>
      </w:pPr>
    </w:p>
    <w:tbl>
      <w:tblPr>
        <w:tblStyle w:val="a4"/>
        <w:tblW w:w="15329" w:type="dxa"/>
        <w:tblInd w:w="-318" w:type="dxa"/>
        <w:tblLayout w:type="fixed"/>
        <w:tblLook w:val="04A0"/>
      </w:tblPr>
      <w:tblGrid>
        <w:gridCol w:w="568"/>
        <w:gridCol w:w="1532"/>
        <w:gridCol w:w="1550"/>
        <w:gridCol w:w="1830"/>
        <w:gridCol w:w="1140"/>
        <w:gridCol w:w="1410"/>
        <w:gridCol w:w="1467"/>
        <w:gridCol w:w="994"/>
        <w:gridCol w:w="1133"/>
        <w:gridCol w:w="1843"/>
        <w:gridCol w:w="1134"/>
        <w:gridCol w:w="728"/>
      </w:tblGrid>
      <w:tr w:rsidR="00E9208E" w:rsidTr="009834B1">
        <w:trPr>
          <w:trHeight w:val="776"/>
        </w:trPr>
        <w:tc>
          <w:tcPr>
            <w:tcW w:w="568" w:type="dxa"/>
            <w:vMerge w:val="restart"/>
          </w:tcPr>
          <w:p w:rsidR="00E9208E" w:rsidRDefault="000264E8" w:rsidP="009834B1">
            <w:pPr>
              <w:ind w:firstLine="1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32" w:type="dxa"/>
            <w:vMerge w:val="restart"/>
          </w:tcPr>
          <w:p w:rsidR="00E9208E" w:rsidRDefault="000264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недвижимого имущества</w:t>
            </w:r>
          </w:p>
        </w:tc>
        <w:tc>
          <w:tcPr>
            <w:tcW w:w="1550" w:type="dxa"/>
            <w:vMerge w:val="restart"/>
          </w:tcPr>
          <w:p w:rsidR="00E9208E" w:rsidRDefault="000264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 (местоположение)</w:t>
            </w:r>
          </w:p>
        </w:tc>
        <w:tc>
          <w:tcPr>
            <w:tcW w:w="1830" w:type="dxa"/>
            <w:vMerge w:val="restart"/>
          </w:tcPr>
          <w:p w:rsidR="00E9208E" w:rsidRDefault="000264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Кадастровый номер</w:t>
            </w:r>
          </w:p>
        </w:tc>
        <w:tc>
          <w:tcPr>
            <w:tcW w:w="1140" w:type="dxa"/>
            <w:vMerge w:val="restart"/>
          </w:tcPr>
          <w:p w:rsidR="00E9208E" w:rsidRDefault="000264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</w:p>
          <w:p w:rsidR="00E9208E" w:rsidRDefault="000264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кв.м</w:t>
            </w:r>
            <w:r w:rsidR="004C768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10" w:type="dxa"/>
            <w:vMerge w:val="restart"/>
          </w:tcPr>
          <w:p w:rsidR="00E9208E" w:rsidRDefault="000264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Балансовая стоимость. Износ</w:t>
            </w:r>
          </w:p>
        </w:tc>
        <w:tc>
          <w:tcPr>
            <w:tcW w:w="1467" w:type="dxa"/>
            <w:vMerge w:val="restart"/>
          </w:tcPr>
          <w:p w:rsidR="00E9208E" w:rsidRDefault="000264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Кадастровая стоимость</w:t>
            </w:r>
          </w:p>
        </w:tc>
        <w:tc>
          <w:tcPr>
            <w:tcW w:w="994" w:type="dxa"/>
            <w:vMerge w:val="restart"/>
          </w:tcPr>
          <w:p w:rsidR="00E9208E" w:rsidRDefault="000264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возникновения, прекращение права</w:t>
            </w:r>
          </w:p>
        </w:tc>
        <w:tc>
          <w:tcPr>
            <w:tcW w:w="1133" w:type="dxa"/>
            <w:vMerge w:val="restart"/>
          </w:tcPr>
          <w:p w:rsidR="00E9208E" w:rsidRDefault="000264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Реквизиты </w:t>
            </w:r>
            <w:r>
              <w:rPr>
                <w:rFonts w:ascii="Times New Roman" w:hAnsi="Times New Roman"/>
                <w:sz w:val="20"/>
              </w:rPr>
              <w:t>документа возникновения (прекращения) права</w:t>
            </w:r>
          </w:p>
        </w:tc>
        <w:tc>
          <w:tcPr>
            <w:tcW w:w="1843" w:type="dxa"/>
            <w:vMerge w:val="restart"/>
          </w:tcPr>
          <w:p w:rsidR="00E9208E" w:rsidRDefault="000264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 правообладателе</w:t>
            </w:r>
          </w:p>
        </w:tc>
        <w:tc>
          <w:tcPr>
            <w:tcW w:w="1862" w:type="dxa"/>
            <w:gridSpan w:val="2"/>
          </w:tcPr>
          <w:p w:rsidR="00E9208E" w:rsidRDefault="000264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об ограничениях (обременениях)</w:t>
            </w:r>
          </w:p>
        </w:tc>
      </w:tr>
      <w:tr w:rsidR="00E9208E" w:rsidTr="009834B1">
        <w:trPr>
          <w:trHeight w:val="776"/>
        </w:trPr>
        <w:tc>
          <w:tcPr>
            <w:tcW w:w="568" w:type="dxa"/>
            <w:vMerge/>
          </w:tcPr>
          <w:p w:rsidR="00E9208E" w:rsidRDefault="00E9208E" w:rsidP="009834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2" w:type="dxa"/>
            <w:vMerge/>
          </w:tcPr>
          <w:p w:rsidR="00E9208E" w:rsidRDefault="00E920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0" w:type="dxa"/>
            <w:vMerge/>
          </w:tcPr>
          <w:p w:rsidR="00E9208E" w:rsidRDefault="00E920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vMerge/>
          </w:tcPr>
          <w:p w:rsidR="00E9208E" w:rsidRDefault="00E920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40" w:type="dxa"/>
            <w:vMerge/>
          </w:tcPr>
          <w:p w:rsidR="00E9208E" w:rsidRDefault="00E920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0" w:type="dxa"/>
            <w:vMerge/>
          </w:tcPr>
          <w:p w:rsidR="00E9208E" w:rsidRDefault="00E920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7" w:type="dxa"/>
            <w:vMerge/>
          </w:tcPr>
          <w:p w:rsidR="00E9208E" w:rsidRDefault="00E920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</w:tcPr>
          <w:p w:rsidR="00E9208E" w:rsidRDefault="00E920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vMerge/>
          </w:tcPr>
          <w:p w:rsidR="00E9208E" w:rsidRDefault="00E920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E9208E" w:rsidRDefault="00E920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E9208E" w:rsidRDefault="000264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основание</w:t>
            </w:r>
          </w:p>
        </w:tc>
        <w:tc>
          <w:tcPr>
            <w:tcW w:w="728" w:type="dxa"/>
          </w:tcPr>
          <w:p w:rsidR="00E9208E" w:rsidRDefault="000264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</w:t>
            </w:r>
          </w:p>
        </w:tc>
      </w:tr>
      <w:tr w:rsidR="00E9208E" w:rsidTr="009834B1">
        <w:tc>
          <w:tcPr>
            <w:tcW w:w="568" w:type="dxa"/>
          </w:tcPr>
          <w:p w:rsidR="00E9208E" w:rsidRDefault="000264E8" w:rsidP="009834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532" w:type="dxa"/>
          </w:tcPr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Медпункт</w:t>
            </w:r>
          </w:p>
        </w:tc>
        <w:tc>
          <w:tcPr>
            <w:tcW w:w="1550" w:type="dxa"/>
          </w:tcPr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  <w:proofErr w:type="gramStart"/>
            <w:r>
              <w:rPr>
                <w:rFonts w:ascii="Times New Roman" w:hAnsi="Times New Roman"/>
              </w:rPr>
              <w:t>,Р</w:t>
            </w:r>
            <w:proofErr w:type="gramEnd"/>
            <w:r>
              <w:rPr>
                <w:rFonts w:ascii="Times New Roman" w:hAnsi="Times New Roman"/>
              </w:rPr>
              <w:t>К,</w:t>
            </w:r>
          </w:p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Олонецкий район,</w:t>
            </w:r>
          </w:p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пос. Речная Сельга,</w:t>
            </w:r>
          </w:p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н</w:t>
            </w:r>
            <w:proofErr w:type="spellEnd"/>
          </w:p>
        </w:tc>
        <w:tc>
          <w:tcPr>
            <w:tcW w:w="1830" w:type="dxa"/>
          </w:tcPr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10:14:0000000: 1179</w:t>
            </w:r>
          </w:p>
        </w:tc>
        <w:tc>
          <w:tcPr>
            <w:tcW w:w="1140" w:type="dxa"/>
          </w:tcPr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74,8</w:t>
            </w:r>
          </w:p>
        </w:tc>
        <w:tc>
          <w:tcPr>
            <w:tcW w:w="1410" w:type="dxa"/>
          </w:tcPr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7" w:type="dxa"/>
          </w:tcPr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399712,68</w:t>
            </w:r>
          </w:p>
        </w:tc>
        <w:tc>
          <w:tcPr>
            <w:tcW w:w="994" w:type="dxa"/>
          </w:tcPr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11.02.</w:t>
            </w:r>
          </w:p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133" w:type="dxa"/>
          </w:tcPr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Выписка из ЕГРН</w:t>
            </w:r>
          </w:p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11.02.</w:t>
            </w:r>
          </w:p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3" w:type="dxa"/>
          </w:tcPr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Куйтежского сельского поселения </w:t>
            </w:r>
          </w:p>
        </w:tc>
        <w:tc>
          <w:tcPr>
            <w:tcW w:w="1134" w:type="dxa"/>
          </w:tcPr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728" w:type="dxa"/>
          </w:tcPr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9208E" w:rsidTr="009834B1">
        <w:tc>
          <w:tcPr>
            <w:tcW w:w="568" w:type="dxa"/>
          </w:tcPr>
          <w:p w:rsidR="00E9208E" w:rsidRDefault="000264E8" w:rsidP="009834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32" w:type="dxa"/>
          </w:tcPr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Дома Культуры</w:t>
            </w:r>
          </w:p>
        </w:tc>
        <w:tc>
          <w:tcPr>
            <w:tcW w:w="1550" w:type="dxa"/>
          </w:tcPr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РК, Олонецкий район,</w:t>
            </w:r>
          </w:p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д. </w:t>
            </w:r>
            <w:r>
              <w:rPr>
                <w:rFonts w:ascii="Times New Roman" w:hAnsi="Times New Roman"/>
              </w:rPr>
              <w:t xml:space="preserve">Куйтежа, ул. </w:t>
            </w:r>
            <w:r>
              <w:rPr>
                <w:rFonts w:ascii="Times New Roman" w:hAnsi="Times New Roman"/>
              </w:rPr>
              <w:t>Ленина, д.20</w:t>
            </w:r>
          </w:p>
        </w:tc>
        <w:tc>
          <w:tcPr>
            <w:tcW w:w="1830" w:type="dxa"/>
          </w:tcPr>
          <w:p w:rsidR="009834B1" w:rsidRDefault="009834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10:14:0000000:</w:t>
            </w:r>
          </w:p>
          <w:p w:rsidR="00E9208E" w:rsidRDefault="009834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1276</w:t>
            </w:r>
          </w:p>
        </w:tc>
        <w:tc>
          <w:tcPr>
            <w:tcW w:w="1140" w:type="dxa"/>
          </w:tcPr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375,3</w:t>
            </w:r>
          </w:p>
        </w:tc>
        <w:tc>
          <w:tcPr>
            <w:tcW w:w="1410" w:type="dxa"/>
          </w:tcPr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</w:t>
            </w:r>
            <w:r w:rsidR="009834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0156,74</w:t>
            </w:r>
          </w:p>
        </w:tc>
        <w:tc>
          <w:tcPr>
            <w:tcW w:w="1467" w:type="dxa"/>
          </w:tcPr>
          <w:p w:rsidR="00E9208E" w:rsidRDefault="009834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12355330,48</w:t>
            </w:r>
          </w:p>
        </w:tc>
        <w:tc>
          <w:tcPr>
            <w:tcW w:w="994" w:type="dxa"/>
          </w:tcPr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</w:tcPr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Куйтежского сельского поселения</w:t>
            </w:r>
          </w:p>
        </w:tc>
        <w:tc>
          <w:tcPr>
            <w:tcW w:w="1134" w:type="dxa"/>
          </w:tcPr>
          <w:p w:rsidR="00E9208E" w:rsidRDefault="00026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8" w:type="dxa"/>
          </w:tcPr>
          <w:p w:rsidR="00E9208E" w:rsidRDefault="000264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9208E" w:rsidTr="009834B1">
        <w:tc>
          <w:tcPr>
            <w:tcW w:w="568" w:type="dxa"/>
          </w:tcPr>
          <w:p w:rsidR="00E9208E" w:rsidRDefault="009834B1" w:rsidP="009834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32" w:type="dxa"/>
          </w:tcPr>
          <w:p w:rsidR="00E9208E" w:rsidRDefault="009834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центральной котельной</w:t>
            </w:r>
          </w:p>
        </w:tc>
        <w:tc>
          <w:tcPr>
            <w:tcW w:w="1550" w:type="dxa"/>
          </w:tcPr>
          <w:p w:rsidR="009834B1" w:rsidRDefault="009834B1" w:rsidP="009834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РК, Олонецкий район,</w:t>
            </w:r>
          </w:p>
          <w:p w:rsidR="00E9208E" w:rsidRDefault="000264E8" w:rsidP="009834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Куйтежа</w:t>
            </w:r>
            <w:r w:rsidR="009834B1">
              <w:rPr>
                <w:rFonts w:ascii="Times New Roman" w:hAnsi="Times New Roman"/>
              </w:rPr>
              <w:t>, ул.</w:t>
            </w:r>
            <w:r>
              <w:rPr>
                <w:rFonts w:ascii="Times New Roman" w:hAnsi="Times New Roman"/>
              </w:rPr>
              <w:t xml:space="preserve"> </w:t>
            </w:r>
            <w:r w:rsidR="009834B1">
              <w:rPr>
                <w:rFonts w:ascii="Times New Roman" w:hAnsi="Times New Roman"/>
              </w:rPr>
              <w:t>Ленина, д.13 б</w:t>
            </w:r>
          </w:p>
        </w:tc>
        <w:tc>
          <w:tcPr>
            <w:tcW w:w="1830" w:type="dxa"/>
          </w:tcPr>
          <w:p w:rsidR="009834B1" w:rsidRDefault="009834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10:14:0000000:</w:t>
            </w:r>
          </w:p>
          <w:p w:rsidR="00E9208E" w:rsidRDefault="009834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1255</w:t>
            </w:r>
          </w:p>
        </w:tc>
        <w:tc>
          <w:tcPr>
            <w:tcW w:w="1140" w:type="dxa"/>
          </w:tcPr>
          <w:p w:rsidR="00E9208E" w:rsidRDefault="009834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117,2 </w:t>
            </w:r>
          </w:p>
        </w:tc>
        <w:tc>
          <w:tcPr>
            <w:tcW w:w="1410" w:type="dxa"/>
          </w:tcPr>
          <w:p w:rsidR="00E9208E" w:rsidRDefault="009834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402 624,94</w:t>
            </w:r>
          </w:p>
        </w:tc>
        <w:tc>
          <w:tcPr>
            <w:tcW w:w="1467" w:type="dxa"/>
          </w:tcPr>
          <w:p w:rsidR="00E9208E" w:rsidRDefault="009834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</w:tcPr>
          <w:p w:rsidR="009834B1" w:rsidRDefault="009834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</w:t>
            </w:r>
          </w:p>
          <w:p w:rsidR="00E9208E" w:rsidRDefault="009834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133" w:type="dxa"/>
          </w:tcPr>
          <w:p w:rsidR="009834B1" w:rsidRDefault="009834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приема передачи имущества 15.03.</w:t>
            </w:r>
          </w:p>
          <w:p w:rsidR="00E9208E" w:rsidRDefault="009834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3" w:type="dxa"/>
          </w:tcPr>
          <w:p w:rsidR="00E9208E" w:rsidRDefault="009834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Куйтежского сельского поселения</w:t>
            </w:r>
          </w:p>
        </w:tc>
        <w:tc>
          <w:tcPr>
            <w:tcW w:w="1134" w:type="dxa"/>
          </w:tcPr>
          <w:p w:rsidR="00E9208E" w:rsidRDefault="009834B1">
            <w:pPr>
              <w:tabs>
                <w:tab w:val="left" w:pos="4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8" w:type="dxa"/>
          </w:tcPr>
          <w:p w:rsidR="00E9208E" w:rsidRDefault="000264E8">
            <w:pPr>
              <w:tabs>
                <w:tab w:val="left" w:pos="47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E9208E" w:rsidRDefault="00E9208E"/>
    <w:p w:rsidR="00E9208E" w:rsidRDefault="00E9208E"/>
    <w:p w:rsidR="00E9208E" w:rsidRDefault="00E9208E"/>
    <w:p w:rsidR="00E9208E" w:rsidRDefault="00E9208E"/>
    <w:p w:rsidR="00E9208E" w:rsidRDefault="00E9208E"/>
    <w:sectPr w:rsidR="00E9208E" w:rsidSect="00E9208E">
      <w:pgSz w:w="16838" w:h="11906" w:orient="landscape" w:code="9"/>
      <w:pgMar w:top="636" w:right="1134" w:bottom="850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08E"/>
    <w:rsid w:val="000264E8"/>
    <w:rsid w:val="004C768F"/>
    <w:rsid w:val="009834B1"/>
    <w:rsid w:val="00E92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E9208E"/>
  </w:style>
  <w:style w:type="character" w:styleId="a3">
    <w:name w:val="Hyperlink"/>
    <w:rsid w:val="00E9208E"/>
    <w:rPr>
      <w:color w:val="0000FF"/>
      <w:u w:val="single"/>
    </w:rPr>
  </w:style>
  <w:style w:type="table" w:styleId="1">
    <w:name w:val="Table Simple 1"/>
    <w:basedOn w:val="a1"/>
    <w:rsid w:val="00E920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E9208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2022-12-07T11:24:00Z</dcterms:created>
  <dcterms:modified xsi:type="dcterms:W3CDTF">2022-12-07T11:31:00Z</dcterms:modified>
</cp:coreProperties>
</file>