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404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4047A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4047AA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0A55C3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91ED8" w:rsidRPr="008D2936">
        <w:rPr>
          <w:rFonts w:ascii="Times New Roman" w:hAnsi="Times New Roman" w:cs="Times New Roman"/>
          <w:sz w:val="28"/>
          <w:szCs w:val="28"/>
        </w:rPr>
        <w:t>31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791ED8" w:rsidRPr="008D2936">
        <w:rPr>
          <w:rFonts w:ascii="Times New Roman" w:hAnsi="Times New Roman" w:cs="Times New Roman"/>
          <w:sz w:val="28"/>
          <w:szCs w:val="28"/>
        </w:rPr>
        <w:t>мая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791ED8" w:rsidRPr="008D2936">
        <w:rPr>
          <w:rFonts w:ascii="Times New Roman" w:hAnsi="Times New Roman" w:cs="Times New Roman"/>
          <w:sz w:val="28"/>
          <w:szCs w:val="28"/>
        </w:rPr>
        <w:t>8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8D2936" w:rsidRPr="008D2936" w:rsidRDefault="008D2936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>Об утверждении Правил благоустройства</w:t>
      </w:r>
    </w:p>
    <w:p w:rsid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Pr="008D2936" w:rsidRDefault="008D293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  В соответствии с Федеральным законом № 131-ФЗ от 06.10.2003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Куйтежское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сельское поселение», Методическими рекомендациями подготовки правил благоустройства территорий поселений, городских округов, внутригородских районов, утверждёнными приказом Министерства строительства и жилищно-коммунального хозяйства Российской Федерации № 711/пр от 13.04.2017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936">
        <w:rPr>
          <w:rFonts w:ascii="Times New Roman" w:hAnsi="Times New Roman" w:cs="Times New Roman"/>
          <w:sz w:val="28"/>
          <w:szCs w:val="28"/>
        </w:rPr>
        <w:t xml:space="preserve">года 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8D2936" w:rsidRPr="008D2936" w:rsidRDefault="008D2936" w:rsidP="008D2936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>Утвердить Правила благоустройства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Куйтежское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сельское поселение» (Приложение 1). </w:t>
      </w:r>
    </w:p>
    <w:p w:rsidR="008D2936" w:rsidRPr="008D2936" w:rsidRDefault="008D2936" w:rsidP="008D2936">
      <w:pPr>
        <w:numPr>
          <w:ilvl w:val="0"/>
          <w:numId w:val="1"/>
        </w:numPr>
        <w:tabs>
          <w:tab w:val="left" w:pos="-284"/>
        </w:tabs>
        <w:suppressAutoHyphens/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="00B1220A">
        <w:rPr>
          <w:rFonts w:ascii="Times New Roman" w:hAnsi="Times New Roman" w:cs="Times New Roman"/>
          <w:sz w:val="28"/>
          <w:szCs w:val="28"/>
        </w:rPr>
        <w:t xml:space="preserve"> сельского поселения от 28.05.2013 года № 18</w:t>
      </w:r>
      <w:r w:rsidRPr="008D2936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</w:t>
      </w:r>
      <w:r w:rsidRPr="008D2936">
        <w:rPr>
          <w:rFonts w:ascii="Times New Roman" w:hAnsi="Times New Roman" w:cs="Times New Roman"/>
          <w:sz w:val="28"/>
          <w:szCs w:val="28"/>
        </w:rPr>
        <w:t>сельского поселения» признать утратившими силу.</w:t>
      </w:r>
    </w:p>
    <w:p w:rsidR="008D2936" w:rsidRPr="008D2936" w:rsidRDefault="008D2936" w:rsidP="008D2936">
      <w:pPr>
        <w:numPr>
          <w:ilvl w:val="0"/>
          <w:numId w:val="1"/>
        </w:numPr>
        <w:spacing w:after="0" w:line="240" w:lineRule="auto"/>
        <w:ind w:firstLine="66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обнародовать данное решение в установленном  уставом  порядке.</w:t>
      </w:r>
    </w:p>
    <w:p w:rsidR="00791ED8" w:rsidRDefault="008D2936" w:rsidP="008D2936">
      <w:pPr>
        <w:tabs>
          <w:tab w:val="num" w:pos="0"/>
        </w:tabs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>4.  Настоящее Решение вступает в силу со дня официального обнародования.</w:t>
      </w:r>
      <w:r w:rsidRPr="008D293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8D2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A55C3"/>
    <w:rsid w:val="000F2EC5"/>
    <w:rsid w:val="0013780E"/>
    <w:rsid w:val="00152728"/>
    <w:rsid w:val="001B3055"/>
    <w:rsid w:val="0030161F"/>
    <w:rsid w:val="003723E4"/>
    <w:rsid w:val="004047AA"/>
    <w:rsid w:val="005F006F"/>
    <w:rsid w:val="00684DE9"/>
    <w:rsid w:val="007305DD"/>
    <w:rsid w:val="00791ED8"/>
    <w:rsid w:val="007B07F8"/>
    <w:rsid w:val="008D2936"/>
    <w:rsid w:val="008E7248"/>
    <w:rsid w:val="00B1220A"/>
    <w:rsid w:val="00C6499A"/>
    <w:rsid w:val="00D37A9B"/>
    <w:rsid w:val="00D82FF8"/>
    <w:rsid w:val="00EC2304"/>
    <w:rsid w:val="00F30059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2018-05-31T13:20:00Z</dcterms:created>
  <dcterms:modified xsi:type="dcterms:W3CDTF">2021-12-24T07:06:00Z</dcterms:modified>
</cp:coreProperties>
</file>