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55" w:rsidRPr="00714C7A" w:rsidRDefault="003A5155" w:rsidP="003A515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3A5155" w:rsidRPr="00714C7A" w:rsidRDefault="003A5155" w:rsidP="003A515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3A5155" w:rsidRPr="00714C7A" w:rsidRDefault="003A5155" w:rsidP="003A515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3A5155" w:rsidRPr="00714C7A" w:rsidRDefault="003A5155" w:rsidP="003A51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99D" w:rsidRPr="007A299D" w:rsidRDefault="007A299D" w:rsidP="003A5155">
      <w:pPr>
        <w:rPr>
          <w:rFonts w:ascii="Times New Roman" w:hAnsi="Times New Roman" w:cs="Times New Roman"/>
          <w:b/>
          <w:sz w:val="28"/>
          <w:szCs w:val="28"/>
        </w:rPr>
      </w:pPr>
    </w:p>
    <w:p w:rsidR="007A299D" w:rsidRPr="007A299D" w:rsidRDefault="007A299D" w:rsidP="007A299D">
      <w:pPr>
        <w:pStyle w:val="2"/>
        <w:jc w:val="center"/>
        <w:rPr>
          <w:sz w:val="28"/>
          <w:szCs w:val="28"/>
        </w:rPr>
      </w:pPr>
      <w:r w:rsidRPr="007A299D">
        <w:rPr>
          <w:sz w:val="28"/>
          <w:szCs w:val="28"/>
        </w:rPr>
        <w:t>РЕШЕНИЕ</w:t>
      </w:r>
    </w:p>
    <w:p w:rsidR="007A299D" w:rsidRPr="007A299D" w:rsidRDefault="007A299D" w:rsidP="007A2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</w:p>
    <w:p w:rsidR="003A5155" w:rsidRDefault="007A299D" w:rsidP="003A51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от  30. 03.2018 г.      </w:t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="000E5C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A299D">
        <w:rPr>
          <w:rFonts w:ascii="Times New Roman" w:hAnsi="Times New Roman" w:cs="Times New Roman"/>
          <w:sz w:val="28"/>
          <w:szCs w:val="28"/>
        </w:rPr>
        <w:t>№ 20</w:t>
      </w:r>
    </w:p>
    <w:p w:rsidR="003A5155" w:rsidRDefault="003A5155" w:rsidP="003A51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A299D" w:rsidRPr="003A5155" w:rsidRDefault="007A299D" w:rsidP="003A5155">
      <w:pPr>
        <w:ind w:firstLine="85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>О внесении изменений в решение Совета Куйтежского</w:t>
      </w:r>
    </w:p>
    <w:p w:rsidR="007A299D" w:rsidRPr="007A299D" w:rsidRDefault="007A299D" w:rsidP="003A5155">
      <w:pPr>
        <w:jc w:val="both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>сельского поселения от 28.12.2017 года № 13</w:t>
      </w:r>
    </w:p>
    <w:p w:rsidR="007A299D" w:rsidRPr="007A299D" w:rsidRDefault="007A299D" w:rsidP="007A299D">
      <w:pPr>
        <w:pStyle w:val="3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7A299D">
        <w:rPr>
          <w:rFonts w:ascii="Times New Roman" w:hAnsi="Times New Roman" w:cs="Times New Roman"/>
          <w:b w:val="0"/>
          <w:sz w:val="28"/>
          <w:szCs w:val="28"/>
        </w:rPr>
        <w:t>«О бюджете Куйтежского сельского поселения на 2018 год»</w:t>
      </w:r>
    </w:p>
    <w:p w:rsidR="007A299D" w:rsidRPr="007A299D" w:rsidRDefault="007A299D" w:rsidP="007A299D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7A299D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</w:t>
      </w:r>
      <w:r w:rsidRPr="007A29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    Совет Куйтежского сельского поселения </w:t>
      </w:r>
    </w:p>
    <w:p w:rsidR="007A299D" w:rsidRPr="007A299D" w:rsidRDefault="007A299D" w:rsidP="007A2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     Р  Е Ш И Л: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>Внести в решение Совета Куйтежского сельского поселения «О бюджете Куйтежского сельского поселения на 2018 год» от 28.12.2017 г. №13 следующие изменения:</w:t>
      </w:r>
    </w:p>
    <w:p w:rsidR="007A299D" w:rsidRPr="007A299D" w:rsidRDefault="007A299D" w:rsidP="007A2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99D" w:rsidRPr="007A299D" w:rsidRDefault="007A299D" w:rsidP="007A29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  <w:t xml:space="preserve">Утвердить основные характеристики бюджета Куйтежского сельского поселения на  2018 год: </w:t>
      </w:r>
    </w:p>
    <w:p w:rsidR="007A299D" w:rsidRPr="007A299D" w:rsidRDefault="007A299D" w:rsidP="007A29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2521,39 тыс. руб., в том числе объем безвозмездных поступлений от других уровней бюджета в сумме 1783,00  тыс. руб.;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lastRenderedPageBreak/>
        <w:t xml:space="preserve">             2) общий объем расходов бюджета муниципального образования в сумме 2521,39тыс. руб.;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2018 года в валюте Российской Федерации в сумме 17 тыс.руб.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2018 год в сумме 369,00 тыс.руб.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2018 год  в сумме 1,2 тыс.руб.</w:t>
      </w:r>
    </w:p>
    <w:p w:rsidR="007A299D" w:rsidRPr="007A299D" w:rsidRDefault="007A299D" w:rsidP="007A299D">
      <w:pPr>
        <w:rPr>
          <w:rFonts w:ascii="Times New Roman" w:hAnsi="Times New Roman" w:cs="Times New Roman"/>
          <w:sz w:val="28"/>
          <w:szCs w:val="28"/>
        </w:rPr>
      </w:pPr>
    </w:p>
    <w:p w:rsidR="007A299D" w:rsidRPr="007A299D" w:rsidRDefault="007A299D" w:rsidP="007A299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>Приложение № 3 «Распределение бюджетных ассигнований по разделам, подразделам, целевым статьям и видам  расходов классификации расходов бюджета  на 2018 год» изложить в новой редакции.</w:t>
      </w:r>
    </w:p>
    <w:p w:rsidR="007A299D" w:rsidRPr="007A299D" w:rsidRDefault="007A299D" w:rsidP="007A299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>Приложение № 4 «Ведомственная  структура  расходов  на 2018 год» изложить в новой редакции.</w:t>
      </w: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299D">
        <w:rPr>
          <w:rFonts w:ascii="Times New Roman" w:hAnsi="Times New Roman" w:cs="Times New Roman"/>
          <w:sz w:val="28"/>
          <w:szCs w:val="28"/>
        </w:rPr>
        <w:t>Председатель Совета Куйтежского</w:t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  <w:t>В.М.Степанова</w:t>
      </w: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         сельского поселения                                                                            </w:t>
      </w: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A299D" w:rsidRPr="007A299D" w:rsidRDefault="007A299D" w:rsidP="007A299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 xml:space="preserve">         Глава Куйтежского сельского поселения</w:t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  <w:t>Л.А.Хейнонен</w:t>
      </w:r>
    </w:p>
    <w:p w:rsidR="007A299D" w:rsidRPr="007B1EE8" w:rsidRDefault="007A299D" w:rsidP="007A299D">
      <w:pPr>
        <w:autoSpaceDE w:val="0"/>
        <w:autoSpaceDN w:val="0"/>
        <w:adjustRightInd w:val="0"/>
        <w:rPr>
          <w:sz w:val="20"/>
        </w:rPr>
      </w:pPr>
    </w:p>
    <w:p w:rsidR="007A299D" w:rsidRDefault="007A299D" w:rsidP="007A299D">
      <w:pPr>
        <w:autoSpaceDE w:val="0"/>
        <w:autoSpaceDN w:val="0"/>
        <w:adjustRightInd w:val="0"/>
      </w:pPr>
    </w:p>
    <w:p w:rsidR="007A299D" w:rsidRDefault="007A299D" w:rsidP="007A299D">
      <w:pPr>
        <w:autoSpaceDE w:val="0"/>
        <w:autoSpaceDN w:val="0"/>
        <w:adjustRightInd w:val="0"/>
      </w:pPr>
    </w:p>
    <w:p w:rsidR="007A299D" w:rsidRDefault="007A299D" w:rsidP="007A299D">
      <w:pPr>
        <w:autoSpaceDE w:val="0"/>
        <w:autoSpaceDN w:val="0"/>
        <w:adjustRightInd w:val="0"/>
      </w:pPr>
    </w:p>
    <w:p w:rsidR="007A299D" w:rsidRDefault="007A299D" w:rsidP="007A299D">
      <w:pPr>
        <w:autoSpaceDE w:val="0"/>
        <w:autoSpaceDN w:val="0"/>
        <w:adjustRightInd w:val="0"/>
      </w:pPr>
    </w:p>
    <w:p w:rsidR="007A299D" w:rsidRDefault="007A299D" w:rsidP="007A299D">
      <w:pPr>
        <w:autoSpaceDE w:val="0"/>
        <w:autoSpaceDN w:val="0"/>
        <w:adjustRightInd w:val="0"/>
      </w:pPr>
    </w:p>
    <w:p w:rsidR="007A299D" w:rsidRDefault="007A299D" w:rsidP="007A299D">
      <w:pPr>
        <w:autoSpaceDE w:val="0"/>
        <w:autoSpaceDN w:val="0"/>
        <w:adjustRightInd w:val="0"/>
      </w:pPr>
    </w:p>
    <w:p w:rsidR="003A41E0" w:rsidRDefault="003A41E0"/>
    <w:sectPr w:rsidR="003A41E0" w:rsidSect="008F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7A299D"/>
    <w:rsid w:val="000E5C45"/>
    <w:rsid w:val="0014351F"/>
    <w:rsid w:val="003A41E0"/>
    <w:rsid w:val="003A5155"/>
    <w:rsid w:val="0074598A"/>
    <w:rsid w:val="007A299D"/>
    <w:rsid w:val="008F4A9F"/>
    <w:rsid w:val="00DD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F"/>
  </w:style>
  <w:style w:type="paragraph" w:styleId="2">
    <w:name w:val="heading 2"/>
    <w:basedOn w:val="a"/>
    <w:next w:val="a"/>
    <w:link w:val="20"/>
    <w:qFormat/>
    <w:rsid w:val="007A299D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7A299D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299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7A299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2018-04-02T11:56:00Z</dcterms:created>
  <dcterms:modified xsi:type="dcterms:W3CDTF">2021-12-24T08:38:00Z</dcterms:modified>
</cp:coreProperties>
</file>