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Текст статьи «</w:t>
      </w:r>
      <w:r>
        <w:rPr>
          <w:shd w:fill="auto" w:val="clear"/>
        </w:rPr>
        <w:t>Неосторожность при курении - причина пожара и гибели людей</w:t>
      </w:r>
      <w:r>
        <w:rPr/>
        <w:t>»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>
          <w:bCs/>
        </w:rPr>
        <w:t>Неосторожность при курении часто становится причиной пожаров, а также гибели людей.</w:t>
      </w:r>
      <w:r>
        <w:rPr/>
        <w:t xml:space="preserve"> Пожар из-за неосторожного обращения с огнем при курении в начальной стадии </w:t>
      </w:r>
      <w:bookmarkStart w:id="0" w:name="_GoBack"/>
      <w:bookmarkEnd w:id="0"/>
      <w:r>
        <w:rPr/>
        <w:t xml:space="preserve">не всегда заметен, поэтому коварен. Когда тлеющая сигарета или горящая спичка падает на синтетический ковер или на постельные принадлежности, то огонь не вспыхивает моментально, и дым из окон и дверей появляется не сразу. Но достаточно истлеть одному квадратному дециметру такой поверхности, чтобы квартира превратилась в «газовую камеру». Человеку достаточно подышать этим несколько минут, и наступает летальный исход. </w:t>
      </w:r>
    </w:p>
    <w:p>
      <w:pPr>
        <w:pStyle w:val="Normal"/>
        <w:ind w:firstLine="540"/>
        <w:jc w:val="both"/>
        <w:rPr/>
      </w:pPr>
      <w:r>
        <w:rPr/>
        <w:t>Особенно следует остановиться на малолетних курильщиках. Подражая взрослым, ребята курят, выбирая для этого самые укромные места. При появлении взрослых они стремятся скрыть свой проступок, бросают непотушенную сигарету, провоцируя пожар.</w:t>
      </w:r>
    </w:p>
    <w:p>
      <w:pPr>
        <w:pStyle w:val="Normal"/>
        <w:ind w:firstLine="540"/>
        <w:jc w:val="both"/>
        <w:rPr/>
      </w:pPr>
      <w:r>
        <w:rPr/>
        <w:t>Окурки, брошенные с балконов или окон, могут также спровоцировать пожар, попав на балконы или лоджии нижерасположенных этажей, где часто хранят старые вещи, емкости с горючими и легковоспламеняющимися жидкостями. Окурок может попасть в квартиру через открытую форточку, где условия для развития горения могут быть самыми благоприятными.</w:t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  <w:t xml:space="preserve">В особой группе риска граждане, склонные к употреблению спиртных напитков. Чаще всего именно они становятся жертвами собственных вредных привычек - </w:t>
      </w:r>
      <w:r>
        <w:rPr/>
        <w:t>смертельно опасно курить в постели в нетрезвом виде, имея затуманенный алкоголем рассудок, человек с закуренной сигаретой впадает в крепкий сон, в результате чего и происходят трагедии – гибнут люди.</w:t>
      </w:r>
    </w:p>
    <w:p>
      <w:pPr>
        <w:pStyle w:val="Normal"/>
        <w:ind w:firstLine="540"/>
        <w:jc w:val="both"/>
        <w:rPr/>
      </w:pPr>
      <w:r>
        <w:rPr/>
        <w:t xml:space="preserve">За истекший период 2025 года на территории Олонецкого района зарегистрировано 12 пожаров, в трех случаях погибли четыре человека.  </w:t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>Исходя из полученной в ходе проверочных мероприятий информации, есть все основания полагать, что все погибшие на пожарах находились в состоянии алкогольного опьянения.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Чтобы предотвратить такие пожары:</w:t>
      </w:r>
    </w:p>
    <w:p>
      <w:pPr>
        <w:pStyle w:val="Normal"/>
        <w:jc w:val="both"/>
        <w:rPr/>
      </w:pPr>
      <w:r>
        <w:rPr/>
        <w:t>- не оставляйте открытый огонь (горящие свечи, отопительные очаги, костер, гриль) без присмотра;</w:t>
      </w:r>
    </w:p>
    <w:p>
      <w:pPr>
        <w:pStyle w:val="Normal"/>
        <w:jc w:val="both"/>
        <w:rPr/>
      </w:pPr>
      <w:r>
        <w:rPr/>
        <w:t>- не курите в кровати и в лежачем положении, в уставшем состоянии или в состоянии алкогольного опьянения;</w:t>
      </w:r>
    </w:p>
    <w:p>
      <w:pPr>
        <w:pStyle w:val="Normal"/>
        <w:jc w:val="both"/>
        <w:rPr/>
      </w:pPr>
      <w:r>
        <w:rPr/>
        <w:t>- никогда не выбрасывайте пепел из пепельницы в мусорную корзину сразу же после тушения сигареты, т.к. вы можете не заметить небольшие тлеющие частицы. Желательно сделать это не ранее, чем через 3-4 часа.</w:t>
      </w:r>
    </w:p>
    <w:p>
      <w:pPr>
        <w:pStyle w:val="Normal"/>
        <w:ind w:firstLine="540"/>
        <w:jc w:val="both"/>
        <w:rPr/>
      </w:pPr>
      <w:r>
        <w:rPr/>
        <w:t>Помните: пожар не возникает сам по себе. Как правило, его причина — людская халатность и беспечность в обращении с огнем. Установленный дома автономный пожарный извещатель и соблюдение правил пожарной безопасности способны свести к нулю риск возникновения пожара.</w:t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  <w:t>В подавляющем большинстве случаев пожары с гибелью людей в состоянии алкогольного опьянения происходят в жилом секторе. Также следует отметить низкую эффективность профилактической работы с данной категорией граждан, в силу их слабого восприятия любой поступающей информации, в том числе и направленной на профилактику пожаров. Злоупотребление алкоголем обусловлено социально-экономическими, психологическими факторами, к которым относятся: неуверенность в завтрашнем дне, страх безработицы и другие различные стрессовые ситуации. К сожалению, но, как правило, соблюдение требований норм и правил пожарной безопасности в своём жилище у таких граждан далеко не на первом месте.</w:t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  <w:t>Наиболее эффективными мерами по профилактике пожаров в жилье является пропаганда пожарной безопасности через средства массовой информации. Однако важно участие каждого человека в профилактике пожаров, причиной которых обычно служит неосторожное обращение с огнём лиц находящихся в состоянии алкогольного опьянения и ведущих асоциальный образ жизни.</w:t>
      </w:r>
      <w:r>
        <w:rPr>
          <w:bCs/>
        </w:rPr>
        <w:t xml:space="preserve">  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Сотрудники отдела надзорной деятельности и профилактической работы по Олонецкому и Питкярантскому району УНДиПР Главного управления МЧС России по Республике Карелия просят каждого гражданина соблюдать требования пожарной безопасности, бдительно и внимательно относиться к людям, ведущим асоциальный образ жизни и по возможности не допускать возникновения пожаров по их вине. </w:t>
      </w:r>
    </w:p>
    <w:p>
      <w:pPr>
        <w:pStyle w:val="Normal"/>
        <w:ind w:firstLine="567"/>
        <w:jc w:val="both"/>
        <w:rPr>
          <w:i/>
          <w:i/>
          <w:u w:val="single"/>
        </w:rPr>
      </w:pPr>
      <w:r>
        <w:rPr>
          <w:i/>
          <w:u w:val="single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6604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semiHidden/>
    <w:qFormat/>
    <w:rsid w:val="00e33975"/>
    <w:pPr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e07d2a"/>
    <w:pPr>
      <w:jc w:val="center"/>
    </w:pPr>
    <w:rPr>
      <w:sz w:val="32"/>
      <w:szCs w:val="20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LibreOffice/24.8.4.2$Linux_X86_64 LibreOffice_project/480$Build-2</Application>
  <AppVersion>15.0000</AppVersion>
  <Pages>2</Pages>
  <Words>530</Words>
  <Characters>3450</Characters>
  <CharactersWithSpaces>3978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2025-02-21T08:05:00Z</dcterms:created>
  <dc:creator>Старый Девственник</dc:creator>
  <dc:description/>
  <dc:language>ru-RU</dc:language>
  <cp:lastModifiedBy/>
  <cp:lastPrinted>2015-01-14T15:35:00Z</cp:lastPrinted>
  <dcterms:modified xsi:type="dcterms:W3CDTF">2025-06-25T12:11:24Z</dcterms:modified>
  <cp:revision>7</cp:revision>
  <dc:subject/>
  <dc:title>ЛЮДИ ГИБНУТ НА ПОЖАРАХ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