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4E" w:rsidRDefault="00143301">
      <w:pPr>
        <w:spacing w:after="0"/>
        <w:jc w:val="center"/>
      </w:pPr>
      <w:r>
        <w:rPr>
          <w:noProof/>
        </w:rPr>
        <w:drawing>
          <wp:inline distT="0" distB="0" distL="0" distR="0">
            <wp:extent cx="704850" cy="933449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00" cy="93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C4E" w:rsidRDefault="0014330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350C4E" w:rsidRDefault="00143301">
      <w:pP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350C4E" w:rsidRDefault="00143301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8"/>
        </w:rPr>
        <w:t xml:space="preserve">Совет – </w:t>
      </w:r>
      <w:r>
        <w:rPr>
          <w:rFonts w:ascii="Times New Roman" w:hAnsi="Times New Roman"/>
          <w:b/>
          <w:sz w:val="24"/>
        </w:rPr>
        <w:t>ПРЕДСТАВИТЕЛЬНЫЙ ОРГАН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6"/>
        </w:rPr>
        <w:t>КУЙТЕЖСКОГО СЕЛЬСКОГО ПОСЕЛЕНИЯ</w:t>
      </w:r>
    </w:p>
    <w:p w:rsidR="00350C4E" w:rsidRDefault="0014330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186021, Россия, Республика Карелия, Олонецкий район, </w:t>
      </w:r>
    </w:p>
    <w:p w:rsidR="00350C4E" w:rsidRDefault="0014330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>Куйтежское сельское поселение, д. Куйтежа, ул. Ленина, д. 21</w:t>
      </w:r>
    </w:p>
    <w:p w:rsidR="00350C4E" w:rsidRPr="00143301" w:rsidRDefault="00143301">
      <w:pPr>
        <w:jc w:val="center"/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 xml:space="preserve">Решение </w:t>
      </w:r>
    </w:p>
    <w:p w:rsidR="00350C4E" w:rsidRPr="00143301" w:rsidRDefault="00143301">
      <w:pPr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>от 14</w:t>
      </w:r>
      <w:r w:rsidRPr="00143301">
        <w:rPr>
          <w:rFonts w:ascii="Times New Roman" w:hAnsi="Times New Roman"/>
          <w:b/>
          <w:sz w:val="28"/>
        </w:rPr>
        <w:t xml:space="preserve"> ноября </w:t>
      </w:r>
      <w:r w:rsidRPr="00143301">
        <w:rPr>
          <w:rFonts w:ascii="Times New Roman" w:hAnsi="Times New Roman"/>
          <w:b/>
          <w:sz w:val="28"/>
        </w:rPr>
        <w:t xml:space="preserve"> 2022</w:t>
      </w:r>
      <w:r w:rsidRPr="00143301">
        <w:rPr>
          <w:rFonts w:ascii="Times New Roman" w:hAnsi="Times New Roman"/>
          <w:b/>
          <w:sz w:val="28"/>
        </w:rPr>
        <w:t xml:space="preserve">                                                                             № 6</w:t>
      </w:r>
      <w:r w:rsidRPr="00143301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</w:t>
      </w:r>
    </w:p>
    <w:p w:rsidR="00350C4E" w:rsidRPr="00143301" w:rsidRDefault="00143301">
      <w:pPr>
        <w:spacing w:after="0"/>
        <w:ind w:left="142"/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 xml:space="preserve">Об утверждении состава постоянных комиссий, и об утверждении </w:t>
      </w:r>
    </w:p>
    <w:p w:rsidR="00350C4E" w:rsidRPr="00143301" w:rsidRDefault="00143301">
      <w:pPr>
        <w:spacing w:after="0"/>
        <w:ind w:left="142"/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>Поло</w:t>
      </w:r>
      <w:r w:rsidRPr="00143301">
        <w:rPr>
          <w:rFonts w:ascii="Times New Roman" w:hAnsi="Times New Roman"/>
          <w:b/>
          <w:sz w:val="28"/>
        </w:rPr>
        <w:t xml:space="preserve">жения о постоянной комиссии по бюджету и финансам </w:t>
      </w:r>
    </w:p>
    <w:p w:rsidR="00350C4E" w:rsidRPr="00143301" w:rsidRDefault="00143301">
      <w:pPr>
        <w:spacing w:after="0"/>
        <w:ind w:left="142"/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>Совета Куйтежского сельского поселения</w:t>
      </w:r>
    </w:p>
    <w:p w:rsidR="00350C4E" w:rsidRDefault="00350C4E">
      <w:pPr>
        <w:spacing w:after="0"/>
        <w:rPr>
          <w:rFonts w:ascii="Times New Roman" w:hAnsi="Times New Roman"/>
          <w:sz w:val="28"/>
        </w:rPr>
      </w:pPr>
    </w:p>
    <w:p w:rsidR="00350C4E" w:rsidRDefault="00143301" w:rsidP="00143301">
      <w:pPr>
        <w:spacing w:after="0"/>
        <w:ind w:righ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В соответствии со статьей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Устава Куйтежского сельского поселения,  </w:t>
      </w:r>
    </w:p>
    <w:p w:rsidR="00350C4E" w:rsidRDefault="00143301">
      <w:pPr>
        <w:spacing w:after="0"/>
        <w:ind w:left="567" w:right="70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Куйтежского сельского поселения решил:</w:t>
      </w:r>
    </w:p>
    <w:p w:rsidR="00350C4E" w:rsidRDefault="00350C4E">
      <w:pPr>
        <w:spacing w:after="0"/>
        <w:ind w:left="135" w:right="708" w:firstLine="285"/>
        <w:rPr>
          <w:rFonts w:ascii="Times New Roman" w:hAnsi="Times New Roman"/>
          <w:sz w:val="28"/>
        </w:rPr>
      </w:pP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состав комиссии по бюджету </w:t>
      </w:r>
      <w:r>
        <w:rPr>
          <w:rFonts w:ascii="Times New Roman" w:hAnsi="Times New Roman"/>
          <w:sz w:val="28"/>
        </w:rPr>
        <w:t>(финансово-экономической) в следующем составе: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Иванова Е.В.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председатель комиссии</w:t>
      </w:r>
    </w:p>
    <w:p w:rsidR="00143301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Петрова К.В. – депутат по округу №3</w:t>
      </w:r>
      <w:r>
        <w:rPr>
          <w:rFonts w:ascii="Times New Roman" w:hAnsi="Times New Roman"/>
          <w:sz w:val="28"/>
        </w:rPr>
        <w:t xml:space="preserve">; 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Кононова Т.В.  – депутат по округу №8;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состав комиссии по вопросам местного самоуправления, гласности и социального развития в следующем составе:</w:t>
      </w:r>
    </w:p>
    <w:p w:rsidR="00143301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Фомина Ж.В. – председатель комиссии;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Кузьмина А.С., Сергеев Е.А.,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Конюхов Д.А., </w:t>
      </w:r>
      <w:r>
        <w:rPr>
          <w:rFonts w:ascii="Times New Roman" w:hAnsi="Times New Roman"/>
          <w:sz w:val="28"/>
        </w:rPr>
        <w:t xml:space="preserve">  Изотова Е.М.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Утвердить  Положение о постоянной комиссии по бюджету и финансам Совета  Куйтежского сельского поселения согласно приложению.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Решение Совета Куйтежского сельского поселения от  27</w:t>
      </w:r>
      <w:r>
        <w:rPr>
          <w:rFonts w:ascii="Times New Roman" w:hAnsi="Times New Roman"/>
          <w:sz w:val="28"/>
        </w:rPr>
        <w:t>.09</w:t>
      </w:r>
      <w:r>
        <w:rPr>
          <w:rFonts w:ascii="Times New Roman" w:hAnsi="Times New Roman"/>
          <w:sz w:val="28"/>
        </w:rPr>
        <w:t>.2017</w:t>
      </w:r>
      <w:r>
        <w:rPr>
          <w:rFonts w:ascii="Times New Roman" w:hAnsi="Times New Roman"/>
          <w:sz w:val="28"/>
        </w:rPr>
        <w:t xml:space="preserve"> года №5</w:t>
      </w:r>
      <w:r>
        <w:rPr>
          <w:rFonts w:ascii="Times New Roman" w:hAnsi="Times New Roman"/>
          <w:sz w:val="28"/>
        </w:rPr>
        <w:t xml:space="preserve"> «Об утверждении Полож</w:t>
      </w:r>
      <w:r>
        <w:rPr>
          <w:rFonts w:ascii="Times New Roman" w:hAnsi="Times New Roman"/>
          <w:sz w:val="28"/>
        </w:rPr>
        <w:t>ения о постоянной  комиссии по бюджету (финансово-экономической) Совета Куйтежского сельского поселения» признать утратившим силу.</w:t>
      </w:r>
    </w:p>
    <w:p w:rsidR="00350C4E" w:rsidRDefault="00350C4E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</w:p>
    <w:p w:rsidR="00350C4E" w:rsidRDefault="0014330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Председатель Совета </w:t>
      </w:r>
    </w:p>
    <w:p w:rsidR="00350C4E" w:rsidRDefault="0014330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Куйтежского сельского поселения                                            Е.В. Иванова</w:t>
      </w:r>
    </w:p>
    <w:p w:rsidR="00350C4E" w:rsidRDefault="00350C4E">
      <w:pPr>
        <w:spacing w:after="0"/>
        <w:rPr>
          <w:rFonts w:ascii="Times New Roman" w:hAnsi="Times New Roman"/>
          <w:sz w:val="28"/>
        </w:rPr>
      </w:pPr>
    </w:p>
    <w:p w:rsidR="00350C4E" w:rsidRDefault="0014330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Глава  Куйтежского сельского поселения                              Л.А. Хейнонен</w:t>
      </w:r>
    </w:p>
    <w:sectPr w:rsidR="00350C4E" w:rsidSect="00350C4E">
      <w:pgSz w:w="11906" w:h="16838" w:code="9"/>
      <w:pgMar w:top="324" w:right="282" w:bottom="1134" w:left="99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3AB"/>
    <w:multiLevelType w:val="hybridMultilevel"/>
    <w:tmpl w:val="5672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C4E"/>
    <w:rsid w:val="00143301"/>
    <w:rsid w:val="0035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0C4E"/>
    <w:pPr>
      <w:ind w:left="720"/>
      <w:contextualSpacing/>
    </w:pPr>
  </w:style>
  <w:style w:type="paragraph" w:styleId="a4">
    <w:name w:val="Balloon Text"/>
    <w:basedOn w:val="a"/>
    <w:link w:val="a5"/>
    <w:semiHidden/>
    <w:rsid w:val="00350C4E"/>
    <w:pPr>
      <w:spacing w:after="0" w:line="240" w:lineRule="auto"/>
    </w:pPr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350C4E"/>
  </w:style>
  <w:style w:type="character" w:styleId="a6">
    <w:name w:val="Hyperlink"/>
    <w:rsid w:val="00350C4E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sid w:val="00350C4E"/>
    <w:rPr>
      <w:rFonts w:ascii="Tahoma" w:hAnsi="Tahoma"/>
      <w:sz w:val="16"/>
    </w:rPr>
  </w:style>
  <w:style w:type="table" w:styleId="1">
    <w:name w:val="Table Simple 1"/>
    <w:basedOn w:val="a1"/>
    <w:rsid w:val="00350C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2022-12-14T10:11:00Z</dcterms:created>
  <dcterms:modified xsi:type="dcterms:W3CDTF">2022-12-14T10:17:00Z</dcterms:modified>
</cp:coreProperties>
</file>