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8C" w:rsidRDefault="009D0FEE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847725" cy="105727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981" cy="105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398C" w:rsidRDefault="009D0FE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РЕСПУБЛИКА КАРЕЛИЯ</w:t>
      </w:r>
    </w:p>
    <w:p w:rsidR="00EA398C" w:rsidRDefault="009D0FEE">
      <w:pP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ОЛОНЕЦКИЙ НАЦИОНАЛЬНЫЙ МУНИЦИПАЛЬНЫЙ РАЙОН</w:t>
      </w:r>
    </w:p>
    <w:p w:rsidR="00EA398C" w:rsidRDefault="009D0FEE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– ПРЕДСТАВИТЕЛЬНЫЙ ОРГАН  КУЙТЕЖСКОГО СЕЛЬСКОГО ПОСЕЛЕНИЯ</w:t>
      </w:r>
    </w:p>
    <w:p w:rsidR="00EA398C" w:rsidRDefault="009D0FE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186021, Россия, Республика Карелия, Олонецкий район, </w:t>
      </w:r>
    </w:p>
    <w:p w:rsidR="00EA398C" w:rsidRDefault="009D0FE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Куйтежское сельское поселение, д. Куйтежа, ул. Ленина, д. 21</w:t>
      </w:r>
    </w:p>
    <w:p w:rsidR="00EA398C" w:rsidRDefault="00EA398C">
      <w:pPr>
        <w:spacing w:after="0"/>
        <w:rPr>
          <w:rFonts w:ascii="Times New Roman" w:hAnsi="Times New Roman"/>
          <w:b/>
          <w:sz w:val="28"/>
        </w:rPr>
      </w:pPr>
    </w:p>
    <w:p w:rsidR="00EA398C" w:rsidRDefault="009D0FEE">
      <w:pPr>
        <w:pStyle w:val="2"/>
        <w:jc w:val="center"/>
        <w:rPr>
          <w:sz w:val="28"/>
        </w:rPr>
      </w:pPr>
      <w:r>
        <w:rPr>
          <w:sz w:val="28"/>
        </w:rPr>
        <w:t>РЕШЕНИЕ</w:t>
      </w:r>
    </w:p>
    <w:p w:rsidR="00EA398C" w:rsidRDefault="009D0FEE">
      <w:pPr>
        <w:pStyle w:val="2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A398C" w:rsidRPr="00947C3B" w:rsidRDefault="009D0FEE">
      <w:pPr>
        <w:rPr>
          <w:rFonts w:ascii="Times New Roman" w:hAnsi="Times New Roman"/>
          <w:b/>
          <w:sz w:val="28"/>
        </w:rPr>
      </w:pPr>
      <w:r w:rsidRPr="00947C3B">
        <w:rPr>
          <w:rFonts w:ascii="Times New Roman" w:hAnsi="Times New Roman"/>
          <w:b/>
          <w:sz w:val="28"/>
        </w:rPr>
        <w:t xml:space="preserve">от  </w:t>
      </w:r>
      <w:r w:rsidR="00E94E3E">
        <w:rPr>
          <w:rFonts w:ascii="Times New Roman" w:hAnsi="Times New Roman"/>
          <w:b/>
          <w:sz w:val="28"/>
        </w:rPr>
        <w:t>29</w:t>
      </w:r>
      <w:r w:rsidR="00422414">
        <w:rPr>
          <w:rFonts w:ascii="Times New Roman" w:hAnsi="Times New Roman"/>
          <w:b/>
          <w:sz w:val="28"/>
        </w:rPr>
        <w:t xml:space="preserve"> </w:t>
      </w:r>
      <w:r w:rsidR="00E94E3E">
        <w:rPr>
          <w:rFonts w:ascii="Times New Roman" w:hAnsi="Times New Roman"/>
          <w:b/>
          <w:sz w:val="28"/>
        </w:rPr>
        <w:t>декабря</w:t>
      </w:r>
      <w:r w:rsidRPr="00947C3B">
        <w:rPr>
          <w:rFonts w:ascii="Times New Roman" w:hAnsi="Times New Roman"/>
          <w:b/>
          <w:sz w:val="28"/>
        </w:rPr>
        <w:t xml:space="preserve"> 202</w:t>
      </w:r>
      <w:r w:rsidR="00DC6857">
        <w:rPr>
          <w:rFonts w:ascii="Times New Roman" w:hAnsi="Times New Roman"/>
          <w:b/>
          <w:sz w:val="28"/>
        </w:rPr>
        <w:t>5</w:t>
      </w:r>
      <w:r w:rsidRPr="00947C3B">
        <w:rPr>
          <w:rFonts w:ascii="Times New Roman" w:hAnsi="Times New Roman"/>
          <w:b/>
          <w:sz w:val="28"/>
        </w:rPr>
        <w:t xml:space="preserve">    </w:t>
      </w:r>
      <w:r w:rsidRPr="00947C3B">
        <w:rPr>
          <w:rFonts w:ascii="Times New Roman" w:hAnsi="Times New Roman"/>
          <w:b/>
          <w:sz w:val="28"/>
        </w:rPr>
        <w:tab/>
      </w:r>
      <w:r w:rsidRPr="00947C3B">
        <w:rPr>
          <w:rFonts w:ascii="Times New Roman" w:hAnsi="Times New Roman"/>
          <w:b/>
          <w:sz w:val="28"/>
        </w:rPr>
        <w:tab/>
        <w:t xml:space="preserve">                                                      №</w:t>
      </w:r>
      <w:r w:rsidR="003C2CC2" w:rsidRPr="00947C3B">
        <w:rPr>
          <w:rFonts w:ascii="Times New Roman" w:hAnsi="Times New Roman"/>
          <w:b/>
          <w:sz w:val="28"/>
        </w:rPr>
        <w:t xml:space="preserve"> </w:t>
      </w:r>
      <w:r w:rsidR="00E94E3E">
        <w:rPr>
          <w:rFonts w:ascii="Times New Roman" w:hAnsi="Times New Roman"/>
          <w:b/>
          <w:sz w:val="28"/>
        </w:rPr>
        <w:t>89</w:t>
      </w:r>
      <w:r w:rsidR="00DC6857">
        <w:rPr>
          <w:rFonts w:ascii="Times New Roman" w:hAnsi="Times New Roman"/>
          <w:b/>
          <w:sz w:val="28"/>
        </w:rPr>
        <w:t xml:space="preserve"> 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перспективного плана работы </w:t>
      </w:r>
    </w:p>
    <w:p w:rsidR="00EA398C" w:rsidRDefault="009D0FEE">
      <w:pPr>
        <w:spacing w:after="0"/>
        <w:rPr>
          <w:rFonts w:ascii="Times New Roman" w:hAnsi="Times New Roman"/>
          <w:b/>
          <w:color w:val="FF6600"/>
          <w:sz w:val="28"/>
        </w:rPr>
      </w:pPr>
      <w:r>
        <w:rPr>
          <w:rFonts w:ascii="Times New Roman" w:hAnsi="Times New Roman"/>
          <w:sz w:val="28"/>
        </w:rPr>
        <w:t>Совета Куйтежского сельского поселения на 202</w:t>
      </w:r>
      <w:r w:rsidR="00E94E3E">
        <w:rPr>
          <w:rFonts w:ascii="Times New Roman" w:hAnsi="Times New Roman"/>
          <w:sz w:val="28"/>
        </w:rPr>
        <w:t xml:space="preserve">6 </w:t>
      </w:r>
      <w:r>
        <w:rPr>
          <w:rFonts w:ascii="Times New Roman" w:hAnsi="Times New Roman"/>
          <w:sz w:val="28"/>
        </w:rPr>
        <w:t>год»</w:t>
      </w:r>
      <w:r>
        <w:rPr>
          <w:rFonts w:ascii="Times New Roman" w:hAnsi="Times New Roman"/>
          <w:b/>
          <w:color w:val="FF6600"/>
          <w:sz w:val="28"/>
        </w:rPr>
        <w:t xml:space="preserve">    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</w:p>
    <w:p w:rsidR="00EA398C" w:rsidRDefault="009D0F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EA398C" w:rsidRDefault="009D0FEE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На основании статьи 28 Федерального закона от 06.10.2003 г. № 131-ФЗ «Об общих принципах местного самоуправления в Российской Федерации», в целях качественной и своевременной работы Совета – представительного органа Куйтежского сельского поселения </w:t>
      </w:r>
    </w:p>
    <w:p w:rsidR="00EA398C" w:rsidRDefault="009D0F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Совет Куйтежского сельского поселения  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  Е Ш И Л: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1.Утвердить перспективный план работы Совета Куйтежского сельского поселения   на  202</w:t>
      </w:r>
      <w:r w:rsidR="00E94E3E">
        <w:rPr>
          <w:rFonts w:ascii="Times New Roman" w:hAnsi="Times New Roman"/>
          <w:sz w:val="28"/>
        </w:rPr>
        <w:t xml:space="preserve">6 </w:t>
      </w:r>
      <w:r>
        <w:rPr>
          <w:rFonts w:ascii="Times New Roman" w:hAnsi="Times New Roman"/>
          <w:sz w:val="28"/>
        </w:rPr>
        <w:t>год (план прилагается).</w:t>
      </w:r>
    </w:p>
    <w:p w:rsidR="00EA398C" w:rsidRDefault="00EA398C">
      <w:pPr>
        <w:spacing w:after="0"/>
        <w:jc w:val="both"/>
        <w:rPr>
          <w:rFonts w:ascii="Times New Roman" w:hAnsi="Times New Roman"/>
          <w:sz w:val="28"/>
        </w:rPr>
      </w:pPr>
    </w:p>
    <w:p w:rsidR="00EA398C" w:rsidRDefault="00EA398C">
      <w:pPr>
        <w:spacing w:after="0"/>
        <w:jc w:val="both"/>
        <w:rPr>
          <w:rFonts w:ascii="Times New Roman" w:hAnsi="Times New Roman"/>
          <w:sz w:val="28"/>
        </w:rPr>
      </w:pP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sz w:val="28"/>
        </w:rPr>
        <w:t>Председатель Совета Куйтежского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сельского поселения                                                             Е.В. И</w:t>
      </w:r>
      <w:r w:rsidR="004D754A">
        <w:rPr>
          <w:rFonts w:ascii="Times New Roman" w:hAnsi="Times New Roman"/>
          <w:sz w:val="28"/>
        </w:rPr>
        <w:t>зот</w:t>
      </w:r>
      <w:r>
        <w:rPr>
          <w:rFonts w:ascii="Times New Roman" w:hAnsi="Times New Roman"/>
          <w:sz w:val="28"/>
        </w:rPr>
        <w:t xml:space="preserve">ова                                         </w:t>
      </w:r>
    </w:p>
    <w:p w:rsidR="00EA398C" w:rsidRDefault="00EA398C">
      <w:pPr>
        <w:spacing w:after="0"/>
        <w:rPr>
          <w:rFonts w:ascii="Times New Roman" w:hAnsi="Times New Roman"/>
          <w:b/>
          <w:sz w:val="28"/>
        </w:rPr>
      </w:pP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Глава Куйтежского</w:t>
      </w:r>
    </w:p>
    <w:p w:rsidR="00EA398C" w:rsidRDefault="009D0FE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сельского поселения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Л.А.Хейнонен</w:t>
      </w:r>
    </w:p>
    <w:p w:rsidR="00EA398C" w:rsidRDefault="00EA398C">
      <w:pPr>
        <w:spacing w:after="0"/>
        <w:rPr>
          <w:rFonts w:ascii="Times New Roman" w:hAnsi="Times New Roman"/>
          <w:sz w:val="28"/>
        </w:rPr>
      </w:pPr>
    </w:p>
    <w:p w:rsidR="00EA398C" w:rsidRDefault="00EA398C">
      <w:pPr>
        <w:spacing w:after="0"/>
        <w:rPr>
          <w:rFonts w:ascii="Times New Roman" w:hAnsi="Times New Roman"/>
          <w:sz w:val="28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9D0FE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Утверждено</w:t>
      </w:r>
    </w:p>
    <w:p w:rsidR="00EA398C" w:rsidRDefault="009D0FEE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Решение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 w:rsidR="004D754A">
        <w:rPr>
          <w:rFonts w:ascii="Times New Roman" w:hAnsi="Times New Roman"/>
          <w:sz w:val="24"/>
        </w:rPr>
        <w:t>№</w:t>
      </w:r>
      <w:r w:rsidR="00025226">
        <w:rPr>
          <w:rFonts w:ascii="Times New Roman" w:hAnsi="Times New Roman"/>
          <w:sz w:val="24"/>
        </w:rPr>
        <w:t>89</w:t>
      </w:r>
      <w:r w:rsidR="004D754A">
        <w:rPr>
          <w:rFonts w:ascii="Times New Roman" w:hAnsi="Times New Roman"/>
          <w:sz w:val="24"/>
        </w:rPr>
        <w:t xml:space="preserve"> </w:t>
      </w:r>
      <w:r w:rsidR="00DC6857">
        <w:rPr>
          <w:rFonts w:ascii="Times New Roman" w:hAnsi="Times New Roman"/>
          <w:sz w:val="24"/>
        </w:rPr>
        <w:t xml:space="preserve"> </w:t>
      </w:r>
      <w:r w:rsidR="004D75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 w:rsidR="00811C78">
        <w:rPr>
          <w:rFonts w:ascii="Times New Roman" w:hAnsi="Times New Roman"/>
          <w:sz w:val="24"/>
        </w:rPr>
        <w:t xml:space="preserve"> </w:t>
      </w:r>
      <w:r w:rsidR="00E94E3E">
        <w:rPr>
          <w:rFonts w:ascii="Times New Roman" w:hAnsi="Times New Roman"/>
          <w:sz w:val="24"/>
        </w:rPr>
        <w:t>29.12</w:t>
      </w:r>
      <w:r>
        <w:rPr>
          <w:rFonts w:ascii="Times New Roman" w:hAnsi="Times New Roman"/>
          <w:sz w:val="24"/>
        </w:rPr>
        <w:t>.202</w:t>
      </w:r>
      <w:r w:rsidR="00DC6857">
        <w:rPr>
          <w:rFonts w:ascii="Times New Roman" w:hAnsi="Times New Roman"/>
          <w:sz w:val="24"/>
        </w:rPr>
        <w:t>5</w:t>
      </w:r>
    </w:p>
    <w:p w:rsidR="00EA398C" w:rsidRDefault="009D0FEE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Совета Куйтежского сельского  поселения</w:t>
      </w:r>
    </w:p>
    <w:p w:rsidR="00EA398C" w:rsidRDefault="009D0FEE">
      <w:pPr>
        <w:tabs>
          <w:tab w:val="left" w:pos="6054"/>
        </w:tabs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A398C" w:rsidRDefault="009D0FE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Перспективный план работы</w:t>
      </w:r>
    </w:p>
    <w:p w:rsidR="00EA398C" w:rsidRDefault="009D0FEE">
      <w:pPr>
        <w:spacing w:after="0" w:line="240" w:lineRule="auto"/>
        <w:ind w:left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 Куйтежского сельского поселения</w:t>
      </w:r>
    </w:p>
    <w:tbl>
      <w:tblPr>
        <w:tblStyle w:val="a6"/>
        <w:tblW w:w="9781" w:type="dxa"/>
        <w:tblInd w:w="-34" w:type="dxa"/>
        <w:tblLayout w:type="fixed"/>
        <w:tblLook w:val="04A0"/>
      </w:tblPr>
      <w:tblGrid>
        <w:gridCol w:w="568"/>
        <w:gridCol w:w="3969"/>
        <w:gridCol w:w="1194"/>
        <w:gridCol w:w="2492"/>
        <w:gridCol w:w="1558"/>
      </w:tblGrid>
      <w:tr w:rsidR="00EA398C" w:rsidTr="00811C78">
        <w:tc>
          <w:tcPr>
            <w:tcW w:w="568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 </w:t>
            </w:r>
          </w:p>
        </w:tc>
        <w:tc>
          <w:tcPr>
            <w:tcW w:w="3969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Вопросы,</w:t>
            </w:r>
            <w:r w:rsidR="00811C7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подлежащие</w:t>
            </w:r>
          </w:p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рассмотрению</w:t>
            </w:r>
          </w:p>
        </w:tc>
        <w:tc>
          <w:tcPr>
            <w:tcW w:w="1194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рассмотрения</w:t>
            </w:r>
          </w:p>
        </w:tc>
        <w:tc>
          <w:tcPr>
            <w:tcW w:w="2492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Ответственные</w:t>
            </w:r>
          </w:p>
        </w:tc>
        <w:tc>
          <w:tcPr>
            <w:tcW w:w="1558" w:type="dxa"/>
          </w:tcPr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Где будет</w:t>
            </w:r>
          </w:p>
          <w:p w:rsidR="00EA398C" w:rsidRDefault="009D0F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 вопрос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организации содержания собак</w:t>
            </w:r>
          </w:p>
        </w:tc>
        <w:tc>
          <w:tcPr>
            <w:tcW w:w="1194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</w:p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течение года </w:t>
            </w:r>
          </w:p>
        </w:tc>
        <w:tc>
          <w:tcPr>
            <w:tcW w:w="2492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поселения,</w:t>
            </w:r>
          </w:p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1C78">
              <w:rPr>
                <w:rFonts w:ascii="Times New Roman" w:hAnsi="Times New Roman"/>
                <w:szCs w:val="22"/>
              </w:rPr>
              <w:t>Е.В. Иванова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11C78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председатель Совета, </w:t>
            </w:r>
          </w:p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депутаты</w:t>
            </w:r>
          </w:p>
        </w:tc>
        <w:tc>
          <w:tcPr>
            <w:tcW w:w="1558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постоянная комиссия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</w:tcPr>
          <w:p w:rsidR="00DC6857" w:rsidRDefault="00DC6857" w:rsidP="00DC6857">
            <w:pPr>
              <w:rPr>
                <w:rFonts w:ascii="Times New Roman" w:hAnsi="Times New Roman"/>
                <w:sz w:val="24"/>
              </w:rPr>
            </w:pPr>
            <w:r w:rsidRPr="00947A5F">
              <w:rPr>
                <w:rFonts w:ascii="Times New Roman" w:hAnsi="Times New Roman"/>
                <w:sz w:val="24"/>
                <w:szCs w:val="24"/>
              </w:rPr>
              <w:t>Утвердить перспективный план работы Совета Куйтежского сельского поселения   на 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47A5F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194" w:type="dxa"/>
          </w:tcPr>
          <w:p w:rsidR="00DC6857" w:rsidRDefault="00DC6857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2492" w:type="dxa"/>
          </w:tcPr>
          <w:p w:rsidR="00DC6857" w:rsidRPr="00811C78" w:rsidRDefault="00DC6857" w:rsidP="00947A5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Е.В. Иванова</w:t>
            </w:r>
            <w:r w:rsidRPr="00811C78">
              <w:rPr>
                <w:rFonts w:ascii="Times New Roman" w:hAnsi="Times New Roman"/>
                <w:szCs w:val="22"/>
              </w:rPr>
              <w:t xml:space="preserve"> председатель Совета,</w:t>
            </w:r>
          </w:p>
        </w:tc>
        <w:tc>
          <w:tcPr>
            <w:tcW w:w="1558" w:type="dxa"/>
          </w:tcPr>
          <w:p w:rsidR="00DC6857" w:rsidRDefault="00DC6857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</w:tcPr>
          <w:p w:rsidR="00DC6857" w:rsidRPr="00947A5F" w:rsidRDefault="00DC6857" w:rsidP="0094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 деятельности общественной комиссии Совета и комиссии по социальной работе</w:t>
            </w:r>
          </w:p>
        </w:tc>
        <w:tc>
          <w:tcPr>
            <w:tcW w:w="1194" w:type="dxa"/>
          </w:tcPr>
          <w:p w:rsidR="00DC6857" w:rsidRDefault="00DC6857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492" w:type="dxa"/>
          </w:tcPr>
          <w:p w:rsidR="00DC6857" w:rsidRDefault="00DC6857" w:rsidP="00947A5F">
            <w:pPr>
              <w:rPr>
                <w:rFonts w:ascii="Times New Roman" w:hAnsi="Times New Roman"/>
                <w:szCs w:val="22"/>
              </w:rPr>
            </w:pPr>
            <w:proofErr w:type="gramStart"/>
            <w:r>
              <w:rPr>
                <w:rFonts w:ascii="Times New Roman" w:hAnsi="Times New Roman"/>
                <w:szCs w:val="22"/>
              </w:rPr>
              <w:t>Ответственные за комиссии</w:t>
            </w:r>
            <w:proofErr w:type="gramEnd"/>
          </w:p>
        </w:tc>
        <w:tc>
          <w:tcPr>
            <w:tcW w:w="1558" w:type="dxa"/>
          </w:tcPr>
          <w:p w:rsidR="00DC6857" w:rsidRDefault="00DC6857" w:rsidP="00811C7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исполнении законодательства противодействии коррупции</w:t>
            </w:r>
          </w:p>
        </w:tc>
        <w:tc>
          <w:tcPr>
            <w:tcW w:w="1194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492" w:type="dxa"/>
          </w:tcPr>
          <w:p w:rsidR="00DC6857" w:rsidRPr="00811C78" w:rsidRDefault="00DC685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811C78" w:rsidRDefault="00DC6857" w:rsidP="0005234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Глава поселения </w:t>
            </w:r>
            <w:r>
              <w:rPr>
                <w:rFonts w:ascii="Times New Roman" w:hAnsi="Times New Roman"/>
                <w:szCs w:val="22"/>
              </w:rPr>
              <w:t>Е.В. Иванова</w:t>
            </w:r>
            <w:r w:rsidRPr="00811C78">
              <w:rPr>
                <w:rFonts w:ascii="Times New Roman" w:hAnsi="Times New Roman"/>
                <w:szCs w:val="22"/>
              </w:rPr>
              <w:t xml:space="preserve"> председатель Совета, депутаты</w:t>
            </w:r>
          </w:p>
        </w:tc>
        <w:tc>
          <w:tcPr>
            <w:tcW w:w="1558" w:type="dxa"/>
          </w:tcPr>
          <w:p w:rsidR="00DC6857" w:rsidRDefault="00DC6857" w:rsidP="00947A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69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Главы Куйтежского сельского поселения</w:t>
            </w:r>
          </w:p>
        </w:tc>
        <w:tc>
          <w:tcPr>
            <w:tcW w:w="1194" w:type="dxa"/>
          </w:tcPr>
          <w:p w:rsidR="00DC6857" w:rsidRDefault="00DC6857" w:rsidP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марта</w:t>
            </w:r>
          </w:p>
        </w:tc>
        <w:tc>
          <w:tcPr>
            <w:tcW w:w="2492" w:type="dxa"/>
          </w:tcPr>
          <w:p w:rsidR="00DC6857" w:rsidRPr="00811C78" w:rsidRDefault="00DC685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811C78" w:rsidRDefault="00DC685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Глава   поселения</w:t>
            </w:r>
          </w:p>
          <w:p w:rsidR="00DC6857" w:rsidRPr="00811C78" w:rsidRDefault="00DC6857" w:rsidP="00761066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Е.В.Иванова председатель Совета   </w:t>
            </w:r>
          </w:p>
        </w:tc>
        <w:tc>
          <w:tcPr>
            <w:tcW w:w="1558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расширенная 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9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рейдов по пожарной безопасности</w:t>
            </w:r>
          </w:p>
        </w:tc>
        <w:tc>
          <w:tcPr>
            <w:tcW w:w="1194" w:type="dxa"/>
          </w:tcPr>
          <w:p w:rsidR="00DC6857" w:rsidRDefault="00DC6857" w:rsidP="00DC68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92" w:type="dxa"/>
          </w:tcPr>
          <w:p w:rsidR="00DC6857" w:rsidRPr="00811C78" w:rsidRDefault="00DC6857" w:rsidP="00761066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8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</w:p>
        </w:tc>
      </w:tr>
      <w:tr w:rsidR="00DC6857" w:rsidTr="00811C78">
        <w:tc>
          <w:tcPr>
            <w:tcW w:w="568" w:type="dxa"/>
          </w:tcPr>
          <w:p w:rsidR="00DC6857" w:rsidRDefault="00DC6857" w:rsidP="007610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Ответ об исполнении бюджета</w:t>
            </w:r>
          </w:p>
        </w:tc>
        <w:tc>
          <w:tcPr>
            <w:tcW w:w="1194" w:type="dxa"/>
          </w:tcPr>
          <w:p w:rsidR="00DC6857" w:rsidRDefault="00DC6857" w:rsidP="000523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апрель</w:t>
            </w:r>
          </w:p>
        </w:tc>
        <w:tc>
          <w:tcPr>
            <w:tcW w:w="2492" w:type="dxa"/>
          </w:tcPr>
          <w:p w:rsidR="00DC6857" w:rsidRPr="00811C78" w:rsidRDefault="00DC685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Е.В. Протасова гл. бух</w:t>
            </w:r>
            <w:r w:rsidRPr="00811C78">
              <w:rPr>
                <w:rFonts w:ascii="Times New Roman" w:hAnsi="Times New Roman"/>
                <w:szCs w:val="22"/>
              </w:rPr>
              <w:t xml:space="preserve"> поселения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Форум глав и депутатов органов местного самоуправления</w:t>
            </w:r>
          </w:p>
        </w:tc>
        <w:tc>
          <w:tcPr>
            <w:tcW w:w="1194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492" w:type="dxa"/>
          </w:tcPr>
          <w:p w:rsidR="00DC6857" w:rsidRPr="00811C78" w:rsidRDefault="00DC685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811C78" w:rsidRDefault="00DC6857" w:rsidP="00FB2D72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Глава поселения </w:t>
            </w:r>
            <w:r>
              <w:rPr>
                <w:rFonts w:ascii="Times New Roman" w:hAnsi="Times New Roman"/>
                <w:szCs w:val="22"/>
              </w:rPr>
              <w:t>Е.В. Иванова</w:t>
            </w:r>
            <w:r w:rsidRPr="00811C78">
              <w:rPr>
                <w:rFonts w:ascii="Times New Roman" w:hAnsi="Times New Roman"/>
                <w:szCs w:val="22"/>
              </w:rPr>
              <w:t xml:space="preserve">  председатель Совета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проведение праздничных мероприятий Дня Победы</w:t>
            </w:r>
          </w:p>
        </w:tc>
        <w:tc>
          <w:tcPr>
            <w:tcW w:w="1194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1--2 квартал</w:t>
            </w:r>
          </w:p>
        </w:tc>
        <w:tc>
          <w:tcPr>
            <w:tcW w:w="2492" w:type="dxa"/>
          </w:tcPr>
          <w:p w:rsidR="00DC6857" w:rsidRPr="00811C78" w:rsidRDefault="00DC685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Администрация поселения</w:t>
            </w:r>
          </w:p>
          <w:p w:rsidR="00DC6857" w:rsidRPr="00811C78" w:rsidRDefault="00DC685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Е.В. Иванова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811C78">
              <w:rPr>
                <w:rFonts w:ascii="Times New Roman" w:hAnsi="Times New Roman"/>
                <w:szCs w:val="22"/>
              </w:rPr>
              <w:t xml:space="preserve"> председатель Совета,  депутаты, </w:t>
            </w:r>
          </w:p>
          <w:p w:rsidR="00DC6857" w:rsidRPr="00811C78" w:rsidRDefault="00DC6857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 xml:space="preserve">Кононова Т.В. директор Куйтежского КДЦ  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субботников по благоустройству территорий</w:t>
            </w:r>
          </w:p>
        </w:tc>
        <w:tc>
          <w:tcPr>
            <w:tcW w:w="1194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492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</w:t>
            </w:r>
          </w:p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811C78">
              <w:rPr>
                <w:rFonts w:ascii="Times New Roman" w:hAnsi="Times New Roman"/>
                <w:szCs w:val="22"/>
              </w:rPr>
              <w:t>Е.В. Иванова</w:t>
            </w:r>
            <w:r>
              <w:rPr>
                <w:rFonts w:ascii="Times New Roman" w:hAnsi="Times New Roman"/>
                <w:szCs w:val="22"/>
              </w:rPr>
              <w:t>,</w:t>
            </w:r>
          </w:p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Совета,  депутаты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9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Подготовка и проведение праздников в деревнях Большая и Малая Сельга, Куйтежа пос. Речная Сельга</w:t>
            </w:r>
          </w:p>
        </w:tc>
        <w:tc>
          <w:tcPr>
            <w:tcW w:w="1194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Июль </w:t>
            </w:r>
            <w:proofErr w:type="gramStart"/>
            <w:r>
              <w:rPr>
                <w:rFonts w:ascii="Times New Roman" w:hAnsi="Times New Roman"/>
                <w:sz w:val="24"/>
              </w:rPr>
              <w:t>-а</w:t>
            </w:r>
            <w:proofErr w:type="gramEnd"/>
            <w:r>
              <w:rPr>
                <w:rFonts w:ascii="Times New Roman" w:hAnsi="Times New Roman"/>
                <w:sz w:val="24"/>
              </w:rPr>
              <w:t>вгуст</w:t>
            </w:r>
          </w:p>
        </w:tc>
        <w:tc>
          <w:tcPr>
            <w:tcW w:w="2492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поселения</w:t>
            </w:r>
          </w:p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Кононова Т.В. директор Куйтежского КДЦ  </w:t>
            </w:r>
            <w:r>
              <w:rPr>
                <w:rFonts w:ascii="Times New Roman" w:hAnsi="Times New Roman"/>
                <w:sz w:val="24"/>
              </w:rPr>
              <w:lastRenderedPageBreak/>
              <w:t>депутаты</w:t>
            </w:r>
          </w:p>
        </w:tc>
        <w:tc>
          <w:tcPr>
            <w:tcW w:w="1558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проблемах семей социального риска и проблемах взаимодействия их с органами местного самоуправления</w:t>
            </w:r>
          </w:p>
        </w:tc>
        <w:tc>
          <w:tcPr>
            <w:tcW w:w="1194" w:type="dxa"/>
          </w:tcPr>
          <w:p w:rsidR="00DC6857" w:rsidRPr="00FB2D72" w:rsidRDefault="00DC6857" w:rsidP="004F155C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сентябрь</w:t>
            </w:r>
          </w:p>
        </w:tc>
        <w:tc>
          <w:tcPr>
            <w:tcW w:w="2492" w:type="dxa"/>
          </w:tcPr>
          <w:p w:rsidR="00DC6857" w:rsidRPr="00FB2D72" w:rsidRDefault="00DC6857" w:rsidP="004F155C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Фомина Ж.В. председатель комиссии</w:t>
            </w:r>
          </w:p>
        </w:tc>
        <w:tc>
          <w:tcPr>
            <w:tcW w:w="1558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969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уполномоченного участкового полиции</w:t>
            </w:r>
          </w:p>
        </w:tc>
        <w:tc>
          <w:tcPr>
            <w:tcW w:w="1194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92" w:type="dxa"/>
          </w:tcPr>
          <w:p w:rsidR="00DC6857" w:rsidRPr="00811C78" w:rsidRDefault="00DC6857" w:rsidP="004F155C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811C78" w:rsidRDefault="00DC6857" w:rsidP="004F155C">
            <w:pPr>
              <w:rPr>
                <w:rFonts w:ascii="Times New Roman" w:hAnsi="Times New Roman"/>
                <w:szCs w:val="22"/>
              </w:rPr>
            </w:pPr>
            <w:r w:rsidRPr="00811C78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DC6857" w:rsidRDefault="00DC6857" w:rsidP="004F15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расширенная 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969" w:type="dxa"/>
          </w:tcPr>
          <w:p w:rsidR="00DC6857" w:rsidRDefault="00DC6857" w:rsidP="00FB2D7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бюджета за предыдущий год, 1 полугодие, 9 месяцев</w:t>
            </w:r>
          </w:p>
        </w:tc>
        <w:tc>
          <w:tcPr>
            <w:tcW w:w="1194" w:type="dxa"/>
          </w:tcPr>
          <w:p w:rsidR="00DC6857" w:rsidRPr="00FB2D72" w:rsidRDefault="00DC6857" w:rsidP="00E31418">
            <w:pPr>
              <w:rPr>
                <w:rFonts w:ascii="Times New Roman" w:hAnsi="Times New Roman"/>
                <w:szCs w:val="22"/>
              </w:rPr>
            </w:pPr>
            <w:proofErr w:type="gramStart"/>
            <w:r w:rsidRPr="00FB2D72">
              <w:rPr>
                <w:rFonts w:ascii="Times New Roman" w:hAnsi="Times New Roman"/>
                <w:szCs w:val="22"/>
              </w:rPr>
              <w:t>согласно</w:t>
            </w:r>
            <w:proofErr w:type="gramEnd"/>
            <w:r w:rsidRPr="00FB2D72">
              <w:rPr>
                <w:rFonts w:ascii="Times New Roman" w:hAnsi="Times New Roman"/>
                <w:szCs w:val="22"/>
              </w:rPr>
              <w:t xml:space="preserve"> бюджетного процесса</w:t>
            </w:r>
          </w:p>
        </w:tc>
        <w:tc>
          <w:tcPr>
            <w:tcW w:w="2492" w:type="dxa"/>
          </w:tcPr>
          <w:p w:rsidR="00DC6857" w:rsidRPr="00FB2D72" w:rsidRDefault="00DC6857" w:rsidP="00E31418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FB2D72" w:rsidRDefault="00DC6857" w:rsidP="00E31418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DC6857" w:rsidRDefault="00DC6857" w:rsidP="00E3141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92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969" w:type="dxa"/>
          </w:tcPr>
          <w:p w:rsidR="00DC6857" w:rsidRDefault="00DC6857" w:rsidP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проекте бюджета Куйтежского сельского поселения на 2026год</w:t>
            </w:r>
          </w:p>
        </w:tc>
        <w:tc>
          <w:tcPr>
            <w:tcW w:w="1194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ноябрь</w:t>
            </w:r>
          </w:p>
        </w:tc>
        <w:tc>
          <w:tcPr>
            <w:tcW w:w="2492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969" w:type="dxa"/>
          </w:tcPr>
          <w:p w:rsidR="00DC6857" w:rsidRDefault="00DC6857" w:rsidP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определении лауреатов  Куйтежского сельского поселения 2025 года</w:t>
            </w:r>
          </w:p>
        </w:tc>
        <w:tc>
          <w:tcPr>
            <w:tcW w:w="1194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декабрь</w:t>
            </w:r>
          </w:p>
        </w:tc>
        <w:tc>
          <w:tcPr>
            <w:tcW w:w="2492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администрация   поселения, депутаты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депутатов Куйтежского сельского поселения за отчетный период</w:t>
            </w:r>
          </w:p>
        </w:tc>
        <w:tc>
          <w:tcPr>
            <w:tcW w:w="1194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декабрь</w:t>
            </w:r>
          </w:p>
        </w:tc>
        <w:tc>
          <w:tcPr>
            <w:tcW w:w="2492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Е.В.Иванова председатель Совета,  депутаты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председателя Совета о своей деятельности и деятельности Совета за отчетный период</w:t>
            </w:r>
          </w:p>
        </w:tc>
        <w:tc>
          <w:tcPr>
            <w:tcW w:w="1194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декабрь</w:t>
            </w:r>
          </w:p>
        </w:tc>
        <w:tc>
          <w:tcPr>
            <w:tcW w:w="2492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Е.В.Иванова председатель Совета,  депутаты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Текущие вопросы по внесению изменений в бюджет Куйтежского сельского поселения</w:t>
            </w:r>
          </w:p>
        </w:tc>
        <w:tc>
          <w:tcPr>
            <w:tcW w:w="1194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по мере необходимости</w:t>
            </w:r>
          </w:p>
        </w:tc>
        <w:tc>
          <w:tcPr>
            <w:tcW w:w="2492" w:type="dxa"/>
          </w:tcPr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Л.А.Хейнонен</w:t>
            </w:r>
          </w:p>
          <w:p w:rsidR="00DC6857" w:rsidRPr="00FB2D72" w:rsidRDefault="00DC6857">
            <w:pPr>
              <w:rPr>
                <w:rFonts w:ascii="Times New Roman" w:hAnsi="Times New Roman"/>
                <w:szCs w:val="22"/>
              </w:rPr>
            </w:pPr>
            <w:r w:rsidRPr="00FB2D72">
              <w:rPr>
                <w:rFonts w:ascii="Times New Roman" w:hAnsi="Times New Roman"/>
                <w:szCs w:val="22"/>
              </w:rPr>
              <w:t>Глава   поселения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  <w:tr w:rsidR="00DC6857" w:rsidTr="00811C78">
        <w:tc>
          <w:tcPr>
            <w:tcW w:w="56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969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Текущие вопросы по управлению и распоряжению муниципальным имуществом, земельными и иными ресурсами Куйтежского сельского поселения</w:t>
            </w:r>
          </w:p>
        </w:tc>
        <w:tc>
          <w:tcPr>
            <w:tcW w:w="1194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492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Л.А.Хейнонен</w:t>
            </w:r>
          </w:p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 поселения</w:t>
            </w:r>
          </w:p>
        </w:tc>
        <w:tc>
          <w:tcPr>
            <w:tcW w:w="1558" w:type="dxa"/>
          </w:tcPr>
          <w:p w:rsidR="00DC6857" w:rsidRDefault="00DC68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сессия</w:t>
            </w:r>
          </w:p>
        </w:tc>
      </w:tr>
    </w:tbl>
    <w:p w:rsidR="00EA398C" w:rsidRDefault="00EA398C">
      <w:pPr>
        <w:rPr>
          <w:rFonts w:ascii="Times New Roman" w:hAnsi="Times New Roman"/>
          <w:sz w:val="28"/>
        </w:rPr>
      </w:pPr>
    </w:p>
    <w:p w:rsidR="00EA398C" w:rsidRDefault="00EA398C">
      <w:pPr>
        <w:spacing w:after="0"/>
        <w:rPr>
          <w:rFonts w:ascii="Times New Roman" w:hAnsi="Times New Roman"/>
          <w:sz w:val="24"/>
        </w:rPr>
      </w:pPr>
    </w:p>
    <w:p w:rsidR="00EA398C" w:rsidRDefault="00EA398C"/>
    <w:p w:rsidR="00EA398C" w:rsidRDefault="00EA398C"/>
    <w:p w:rsidR="00EA398C" w:rsidRDefault="00EA398C">
      <w:pPr>
        <w:ind w:firstLine="708"/>
      </w:pPr>
    </w:p>
    <w:sectPr w:rsidR="00EA398C" w:rsidSect="00FB2D72">
      <w:pgSz w:w="11906" w:h="16838" w:code="9"/>
      <w:pgMar w:top="993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4D341524"/>
    <w:lvl w:ilvl="0" w:tplc="2416AD12">
      <w:start w:val="1"/>
      <w:numFmt w:val="decimal"/>
      <w:lvlText w:val="%1."/>
      <w:lvlJc w:val="left"/>
      <w:pPr>
        <w:ind w:left="1000" w:hanging="360"/>
      </w:pPr>
    </w:lvl>
    <w:lvl w:ilvl="1" w:tplc="04190019">
      <w:start w:val="1"/>
      <w:numFmt w:val="lowerLetter"/>
      <w:lvlText w:val="%2."/>
      <w:lvlJc w:val="left"/>
      <w:pPr>
        <w:ind w:left="1720" w:hanging="360"/>
      </w:pPr>
    </w:lvl>
    <w:lvl w:ilvl="2" w:tplc="0419001B">
      <w:start w:val="1"/>
      <w:numFmt w:val="lowerRoman"/>
      <w:lvlText w:val="%3."/>
      <w:lvlJc w:val="right"/>
      <w:pPr>
        <w:ind w:left="2440" w:hanging="180"/>
      </w:pPr>
    </w:lvl>
    <w:lvl w:ilvl="3" w:tplc="0419000F">
      <w:start w:val="1"/>
      <w:numFmt w:val="decimal"/>
      <w:lvlText w:val="%4."/>
      <w:lvlJc w:val="left"/>
      <w:pPr>
        <w:ind w:left="3160" w:hanging="360"/>
      </w:pPr>
    </w:lvl>
    <w:lvl w:ilvl="4" w:tplc="04190019">
      <w:start w:val="1"/>
      <w:numFmt w:val="lowerLetter"/>
      <w:lvlText w:val="%5."/>
      <w:lvlJc w:val="left"/>
      <w:pPr>
        <w:ind w:left="3880" w:hanging="360"/>
      </w:pPr>
    </w:lvl>
    <w:lvl w:ilvl="5" w:tplc="0419001B">
      <w:start w:val="1"/>
      <w:numFmt w:val="lowerRoman"/>
      <w:lvlText w:val="%6."/>
      <w:lvlJc w:val="right"/>
      <w:pPr>
        <w:ind w:left="4600" w:hanging="180"/>
      </w:pPr>
    </w:lvl>
    <w:lvl w:ilvl="6" w:tplc="0419000F">
      <w:start w:val="1"/>
      <w:numFmt w:val="decimal"/>
      <w:lvlText w:val="%7."/>
      <w:lvlJc w:val="left"/>
      <w:pPr>
        <w:ind w:left="5320" w:hanging="360"/>
      </w:pPr>
    </w:lvl>
    <w:lvl w:ilvl="7" w:tplc="04190019">
      <w:start w:val="1"/>
      <w:numFmt w:val="lowerLetter"/>
      <w:lvlText w:val="%8."/>
      <w:lvlJc w:val="left"/>
      <w:pPr>
        <w:ind w:left="6040" w:hanging="360"/>
      </w:pPr>
    </w:lvl>
    <w:lvl w:ilvl="8" w:tplc="0419001B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98C"/>
    <w:rsid w:val="00025226"/>
    <w:rsid w:val="00052347"/>
    <w:rsid w:val="00100AEA"/>
    <w:rsid w:val="00181AA1"/>
    <w:rsid w:val="001A02C0"/>
    <w:rsid w:val="00340CBD"/>
    <w:rsid w:val="003C2CC2"/>
    <w:rsid w:val="00422414"/>
    <w:rsid w:val="004D754A"/>
    <w:rsid w:val="00537E52"/>
    <w:rsid w:val="005A5D22"/>
    <w:rsid w:val="006F6C68"/>
    <w:rsid w:val="007B4BB4"/>
    <w:rsid w:val="00811C78"/>
    <w:rsid w:val="00947A5F"/>
    <w:rsid w:val="00947C3B"/>
    <w:rsid w:val="009D0FEE"/>
    <w:rsid w:val="00B96D25"/>
    <w:rsid w:val="00D6174E"/>
    <w:rsid w:val="00D74798"/>
    <w:rsid w:val="00DC4912"/>
    <w:rsid w:val="00DC6857"/>
    <w:rsid w:val="00DE4818"/>
    <w:rsid w:val="00E94E3E"/>
    <w:rsid w:val="00EA398C"/>
    <w:rsid w:val="00EB6B8F"/>
    <w:rsid w:val="00FB2D72"/>
    <w:rsid w:val="00FC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8C"/>
  </w:style>
  <w:style w:type="paragraph" w:styleId="2">
    <w:name w:val="heading 2"/>
    <w:basedOn w:val="a"/>
    <w:next w:val="a"/>
    <w:link w:val="20"/>
    <w:qFormat/>
    <w:rsid w:val="00EA398C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qFormat/>
    <w:rsid w:val="00EA398C"/>
    <w:pPr>
      <w:keepNext/>
      <w:spacing w:before="240" w:after="60" w:line="240" w:lineRule="auto"/>
      <w:ind w:firstLine="720"/>
      <w:jc w:val="both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A398C"/>
    <w:pPr>
      <w:spacing w:after="0" w:line="240" w:lineRule="auto"/>
    </w:pPr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EA398C"/>
  </w:style>
  <w:style w:type="character" w:styleId="a5">
    <w:name w:val="Hyperlink"/>
    <w:rsid w:val="00EA398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A398C"/>
    <w:rPr>
      <w:rFonts w:ascii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rsid w:val="00EA398C"/>
    <w:rPr>
      <w:rFonts w:ascii="Arial" w:hAnsi="Arial"/>
      <w:b/>
      <w:sz w:val="26"/>
    </w:rPr>
  </w:style>
  <w:style w:type="character" w:customStyle="1" w:styleId="a4">
    <w:name w:val="Текст выноски Знак"/>
    <w:basedOn w:val="a0"/>
    <w:link w:val="a3"/>
    <w:semiHidden/>
    <w:rsid w:val="00EA398C"/>
    <w:rPr>
      <w:rFonts w:ascii="Tahoma" w:hAnsi="Tahoma"/>
      <w:sz w:val="16"/>
    </w:rPr>
  </w:style>
  <w:style w:type="table" w:styleId="1">
    <w:name w:val="Table Simple 1"/>
    <w:basedOn w:val="a1"/>
    <w:rsid w:val="00EA39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EA3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cp:lastPrinted>2025-12-30T06:42:00Z</cp:lastPrinted>
  <dcterms:created xsi:type="dcterms:W3CDTF">2023-02-07T11:11:00Z</dcterms:created>
  <dcterms:modified xsi:type="dcterms:W3CDTF">2025-12-30T06:42:00Z</dcterms:modified>
</cp:coreProperties>
</file>